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3D4" w:rsidRPr="003A310A" w:rsidRDefault="008103D4" w:rsidP="008103D4">
      <w:pPr>
        <w:widowControl w:val="0"/>
        <w:autoSpaceDE w:val="0"/>
        <w:autoSpaceDN w:val="0"/>
        <w:adjustRightInd w:val="0"/>
        <w:jc w:val="both"/>
        <w:rPr>
          <w:rFonts w:ascii="Century Gothic" w:hAnsi="Century Gothic" w:cs="Arial"/>
          <w:color w:val="00000A"/>
          <w:sz w:val="20"/>
          <w:szCs w:val="20"/>
        </w:rPr>
      </w:pPr>
      <w:r w:rsidRPr="003A310A">
        <w:rPr>
          <w:rFonts w:ascii="Century Gothic" w:hAnsi="Century Gothic" w:cs="Arial"/>
          <w:color w:val="00000A"/>
          <w:sz w:val="20"/>
          <w:szCs w:val="20"/>
        </w:rPr>
        <w:t>País: ECUADOR</w:t>
      </w:r>
      <w:r w:rsidRPr="003A310A">
        <w:rPr>
          <w:rFonts w:ascii="MS Gothic" w:eastAsia="MS Gothic" w:hAnsi="MS Gothic" w:cs="MS Gothic" w:hint="eastAsia"/>
          <w:color w:val="00000A"/>
          <w:sz w:val="20"/>
          <w:szCs w:val="20"/>
        </w:rPr>
        <w:t> </w:t>
      </w:r>
    </w:p>
    <w:p w:rsidR="008103D4" w:rsidRPr="003A310A" w:rsidRDefault="008103D4" w:rsidP="008103D4">
      <w:pPr>
        <w:widowControl w:val="0"/>
        <w:autoSpaceDE w:val="0"/>
        <w:autoSpaceDN w:val="0"/>
        <w:adjustRightInd w:val="0"/>
        <w:jc w:val="both"/>
        <w:rPr>
          <w:rFonts w:ascii="Century Gothic" w:hAnsi="Century Gothic" w:cs="Arial"/>
          <w:color w:val="00000A"/>
          <w:sz w:val="20"/>
          <w:szCs w:val="20"/>
        </w:rPr>
      </w:pPr>
      <w:r w:rsidRPr="003A310A">
        <w:rPr>
          <w:rFonts w:ascii="Century Gothic" w:hAnsi="Century Gothic" w:cs="Arial"/>
          <w:color w:val="00000A"/>
          <w:sz w:val="20"/>
          <w:szCs w:val="20"/>
        </w:rPr>
        <w:t>Institución: CONQUITO</w:t>
      </w:r>
      <w:r w:rsidRPr="003A310A">
        <w:rPr>
          <w:rFonts w:ascii="MS Gothic" w:eastAsia="MS Gothic" w:hAnsi="MS Gothic" w:cs="MS Gothic" w:hint="eastAsia"/>
          <w:color w:val="00000A"/>
          <w:sz w:val="20"/>
          <w:szCs w:val="20"/>
        </w:rPr>
        <w:t> </w:t>
      </w:r>
    </w:p>
    <w:p w:rsidR="008103D4" w:rsidRPr="003A310A" w:rsidRDefault="008103D4" w:rsidP="008103D4">
      <w:pPr>
        <w:widowControl w:val="0"/>
        <w:autoSpaceDE w:val="0"/>
        <w:autoSpaceDN w:val="0"/>
        <w:adjustRightInd w:val="0"/>
        <w:jc w:val="both"/>
        <w:rPr>
          <w:rFonts w:ascii="Century Gothic" w:hAnsi="Century Gothic" w:cs="Arial"/>
          <w:color w:val="00000A"/>
          <w:sz w:val="20"/>
          <w:szCs w:val="20"/>
        </w:rPr>
      </w:pPr>
      <w:r w:rsidRPr="003A310A">
        <w:rPr>
          <w:rFonts w:ascii="Century Gothic" w:hAnsi="Century Gothic" w:cs="Arial"/>
          <w:color w:val="00000A"/>
          <w:sz w:val="20"/>
          <w:szCs w:val="20"/>
        </w:rPr>
        <w:t>Sector: Productivo</w:t>
      </w:r>
      <w:r w:rsidRPr="003A310A">
        <w:rPr>
          <w:rFonts w:ascii="MS Gothic" w:eastAsia="MS Gothic" w:hAnsi="MS Gothic" w:cs="MS Gothic" w:hint="eastAsia"/>
          <w:color w:val="00000A"/>
          <w:sz w:val="20"/>
          <w:szCs w:val="20"/>
        </w:rPr>
        <w:t> </w:t>
      </w:r>
    </w:p>
    <w:p w:rsidR="008103D4" w:rsidRPr="003A310A" w:rsidRDefault="008103D4" w:rsidP="008103D4">
      <w:pPr>
        <w:widowControl w:val="0"/>
        <w:autoSpaceDE w:val="0"/>
        <w:autoSpaceDN w:val="0"/>
        <w:adjustRightInd w:val="0"/>
        <w:spacing w:after="240"/>
        <w:jc w:val="both"/>
        <w:rPr>
          <w:rFonts w:ascii="Century Gothic" w:hAnsi="Century Gothic" w:cs="Arial"/>
          <w:b/>
          <w:bCs/>
          <w:sz w:val="20"/>
          <w:szCs w:val="20"/>
        </w:rPr>
      </w:pPr>
      <w:r w:rsidRPr="003A310A">
        <w:rPr>
          <w:rFonts w:ascii="Century Gothic" w:hAnsi="Century Gothic" w:cs="Arial"/>
          <w:sz w:val="20"/>
          <w:szCs w:val="20"/>
        </w:rPr>
        <w:t xml:space="preserve">Proyecto No: </w:t>
      </w:r>
      <w:r w:rsidR="000649D7" w:rsidRPr="003A310A">
        <w:rPr>
          <w:rFonts w:ascii="Century Gothic" w:hAnsi="Century Gothic" w:cs="Arial"/>
          <w:b/>
          <w:bCs/>
          <w:sz w:val="20"/>
          <w:szCs w:val="20"/>
        </w:rPr>
        <w:t>ATN/ME-14709-EC</w:t>
      </w:r>
      <w:r w:rsidRPr="003A310A">
        <w:rPr>
          <w:rFonts w:ascii="Century Gothic" w:hAnsi="Century Gothic" w:cs="Arial"/>
          <w:sz w:val="20"/>
          <w:szCs w:val="20"/>
        </w:rPr>
        <w:t xml:space="preserve">“Mejora del acceso al mercado de micro y pequeñas empresas en zonas rurales del Distrito Metropolitano de Quito a través de empresas ancla” Cooperación Técnica no reembolsable: </w:t>
      </w:r>
    </w:p>
    <w:p w:rsidR="008103D4" w:rsidRPr="003A310A" w:rsidRDefault="008103D4" w:rsidP="00A77C16">
      <w:pPr>
        <w:widowControl w:val="0"/>
        <w:autoSpaceDE w:val="0"/>
        <w:autoSpaceDN w:val="0"/>
        <w:adjustRightInd w:val="0"/>
        <w:spacing w:after="240"/>
        <w:jc w:val="center"/>
        <w:rPr>
          <w:rFonts w:ascii="Century Gothic" w:hAnsi="Century Gothic" w:cs="Arial"/>
          <w:sz w:val="20"/>
          <w:szCs w:val="20"/>
        </w:rPr>
      </w:pPr>
      <w:r w:rsidRPr="003A310A">
        <w:rPr>
          <w:rFonts w:ascii="Century Gothic" w:hAnsi="Century Gothic" w:cs="Arial"/>
          <w:b/>
          <w:bCs/>
          <w:sz w:val="20"/>
          <w:szCs w:val="20"/>
        </w:rPr>
        <w:t>CONQUITO</w:t>
      </w:r>
    </w:p>
    <w:p w:rsidR="000F39A2" w:rsidRPr="003A310A" w:rsidRDefault="000F39A2" w:rsidP="00B60973">
      <w:pPr>
        <w:widowControl w:val="0"/>
        <w:autoSpaceDE w:val="0"/>
        <w:autoSpaceDN w:val="0"/>
        <w:adjustRightInd w:val="0"/>
        <w:spacing w:after="240"/>
        <w:jc w:val="both"/>
        <w:rPr>
          <w:rFonts w:ascii="Century Gothic" w:hAnsi="Century Gothic" w:cs="Arial"/>
          <w:sz w:val="20"/>
          <w:szCs w:val="20"/>
          <w:lang w:val="es-EC"/>
        </w:rPr>
      </w:pPr>
      <w:r w:rsidRPr="003A310A">
        <w:rPr>
          <w:rFonts w:ascii="Century Gothic" w:hAnsi="Century Gothic" w:cs="Arial"/>
          <w:sz w:val="20"/>
          <w:szCs w:val="20"/>
          <w:lang w:val="es-EC"/>
        </w:rPr>
        <w:t>C</w:t>
      </w:r>
      <w:r w:rsidR="00CD3043" w:rsidRPr="003A310A">
        <w:rPr>
          <w:rFonts w:ascii="Century Gothic" w:hAnsi="Century Gothic" w:cs="Arial"/>
          <w:sz w:val="20"/>
          <w:szCs w:val="20"/>
          <w:lang w:val="es-EC"/>
        </w:rPr>
        <w:t>ONQUITO</w:t>
      </w:r>
      <w:r w:rsidRPr="003A310A">
        <w:rPr>
          <w:rFonts w:ascii="Century Gothic" w:hAnsi="Century Gothic" w:cs="Arial"/>
          <w:sz w:val="20"/>
          <w:szCs w:val="20"/>
          <w:lang w:val="es-EC"/>
        </w:rPr>
        <w:t xml:space="preserve"> invita a presentar expresiones de interés  para la contratación de una Firma Consultora para </w:t>
      </w:r>
      <w:r w:rsidR="00B60973" w:rsidRPr="003A310A">
        <w:rPr>
          <w:rFonts w:ascii="Century Gothic" w:hAnsi="Century Gothic" w:cs="Arial"/>
          <w:sz w:val="20"/>
          <w:szCs w:val="20"/>
          <w:lang w:val="es-EC"/>
        </w:rPr>
        <w:t xml:space="preserve">la </w:t>
      </w:r>
      <w:r w:rsidR="00E74599" w:rsidRPr="003A310A">
        <w:rPr>
          <w:rFonts w:ascii="Century Gothic" w:hAnsi="Century Gothic" w:cs="Arial"/>
          <w:sz w:val="20"/>
          <w:szCs w:val="20"/>
          <w:lang w:val="es-EC"/>
        </w:rPr>
        <w:t>"Consultoría para el manejo adecuado  de la ganadería bovina en las parroquias del noroccidente  del Distrito Metropolitano de Quito”</w:t>
      </w:r>
    </w:p>
    <w:p w:rsidR="008103D4" w:rsidRPr="003A310A" w:rsidRDefault="0000215E" w:rsidP="008103D4">
      <w:pPr>
        <w:widowControl w:val="0"/>
        <w:autoSpaceDE w:val="0"/>
        <w:autoSpaceDN w:val="0"/>
        <w:adjustRightInd w:val="0"/>
        <w:spacing w:after="240"/>
        <w:jc w:val="both"/>
        <w:rPr>
          <w:rFonts w:ascii="Century Gothic" w:hAnsi="Century Gothic" w:cs="Arial"/>
          <w:sz w:val="20"/>
          <w:szCs w:val="20"/>
        </w:rPr>
      </w:pPr>
      <w:r w:rsidRPr="003A310A">
        <w:rPr>
          <w:rFonts w:ascii="Century Gothic" w:hAnsi="Century Gothic" w:cs="Arial"/>
          <w:sz w:val="20"/>
          <w:szCs w:val="20"/>
        </w:rPr>
        <w:t>C</w:t>
      </w:r>
      <w:r w:rsidR="008103D4" w:rsidRPr="003A310A">
        <w:rPr>
          <w:rFonts w:ascii="Century Gothic" w:hAnsi="Century Gothic" w:cs="Arial"/>
          <w:sz w:val="20"/>
          <w:szCs w:val="20"/>
        </w:rPr>
        <w:t>ONQUITO ha recibido una cooperación técnica no reembolsable del Fondo Multilateral de Inversiones del Grupo FOMIN/BID, y se propone utilizar parte de los fondos para contratar los servicios de consultoría cuyo</w:t>
      </w:r>
      <w:r w:rsidR="00B60973" w:rsidRPr="003A310A">
        <w:rPr>
          <w:rFonts w:ascii="Century Gothic" w:hAnsi="Century Gothic" w:cs="Arial"/>
          <w:sz w:val="20"/>
          <w:szCs w:val="20"/>
        </w:rPr>
        <w:t>s</w:t>
      </w:r>
      <w:r w:rsidR="008103D4" w:rsidRPr="003A310A">
        <w:rPr>
          <w:rFonts w:ascii="Century Gothic" w:hAnsi="Century Gothic" w:cs="Arial"/>
          <w:sz w:val="20"/>
          <w:szCs w:val="20"/>
        </w:rPr>
        <w:t xml:space="preserve"> objetivo</w:t>
      </w:r>
      <w:r w:rsidR="00B60973" w:rsidRPr="003A310A">
        <w:rPr>
          <w:rFonts w:ascii="Century Gothic" w:hAnsi="Century Gothic" w:cs="Arial"/>
          <w:sz w:val="20"/>
          <w:szCs w:val="20"/>
        </w:rPr>
        <w:t>sson los</w:t>
      </w:r>
      <w:r w:rsidR="008103D4" w:rsidRPr="003A310A">
        <w:rPr>
          <w:rFonts w:ascii="Century Gothic" w:hAnsi="Century Gothic" w:cs="Arial"/>
          <w:sz w:val="20"/>
          <w:szCs w:val="20"/>
        </w:rPr>
        <w:t xml:space="preserve"> siguiente</w:t>
      </w:r>
      <w:r w:rsidR="00E74599" w:rsidRPr="003A310A">
        <w:rPr>
          <w:rFonts w:ascii="Century Gothic" w:hAnsi="Century Gothic" w:cs="Arial"/>
          <w:sz w:val="20"/>
          <w:szCs w:val="20"/>
        </w:rPr>
        <w:t>s</w:t>
      </w:r>
      <w:r w:rsidR="008103D4" w:rsidRPr="003A310A">
        <w:rPr>
          <w:rFonts w:ascii="Century Gothic" w:hAnsi="Century Gothic" w:cs="Arial"/>
          <w:sz w:val="20"/>
          <w:szCs w:val="20"/>
        </w:rPr>
        <w:t xml:space="preserve">: </w:t>
      </w:r>
    </w:p>
    <w:p w:rsidR="001D4851" w:rsidRPr="003A310A" w:rsidRDefault="001D4851" w:rsidP="00114C90">
      <w:pPr>
        <w:pStyle w:val="Textoindependiente"/>
        <w:numPr>
          <w:ilvl w:val="0"/>
          <w:numId w:val="19"/>
        </w:numPr>
        <w:spacing w:after="0"/>
        <w:ind w:left="1080"/>
        <w:rPr>
          <w:rFonts w:ascii="Century Gothic" w:hAnsi="Century Gothic"/>
          <w:b/>
          <w:sz w:val="20"/>
          <w:szCs w:val="20"/>
          <w:lang w:val="es-ES"/>
        </w:rPr>
      </w:pPr>
      <w:r w:rsidRPr="003A310A">
        <w:rPr>
          <w:rFonts w:ascii="Century Gothic" w:hAnsi="Century Gothic"/>
          <w:b/>
          <w:sz w:val="20"/>
          <w:szCs w:val="20"/>
          <w:lang w:val="es-ES"/>
        </w:rPr>
        <w:t>MANEJO DE PASTOS PARA GANADERÍA LECHERA</w:t>
      </w:r>
    </w:p>
    <w:p w:rsidR="003A310A" w:rsidRPr="003A310A" w:rsidRDefault="003A310A" w:rsidP="00114C90">
      <w:pPr>
        <w:pStyle w:val="Textoindependiente"/>
        <w:spacing w:after="0"/>
        <w:ind w:left="360" w:firstLine="708"/>
        <w:rPr>
          <w:rFonts w:ascii="Century Gothic" w:hAnsi="Century Gothic"/>
          <w:b/>
          <w:sz w:val="20"/>
          <w:szCs w:val="20"/>
          <w:lang w:val="es-ES"/>
        </w:rPr>
      </w:pPr>
    </w:p>
    <w:p w:rsidR="003A310A" w:rsidRDefault="003A310A" w:rsidP="00114C90">
      <w:pPr>
        <w:pStyle w:val="Textoindependiente"/>
        <w:spacing w:after="0"/>
        <w:ind w:left="720"/>
        <w:rPr>
          <w:rFonts w:ascii="Century Gothic" w:hAnsi="Century Gothic"/>
          <w:b/>
          <w:sz w:val="20"/>
          <w:szCs w:val="20"/>
        </w:rPr>
      </w:pPr>
      <w:r w:rsidRPr="003A310A">
        <w:rPr>
          <w:rFonts w:ascii="Century Gothic" w:hAnsi="Century Gothic"/>
          <w:b/>
          <w:sz w:val="20"/>
          <w:szCs w:val="20"/>
          <w:lang w:val="es-ES"/>
        </w:rPr>
        <w:t xml:space="preserve">Objetivo </w:t>
      </w:r>
      <w:r w:rsidRPr="003A310A">
        <w:rPr>
          <w:rFonts w:ascii="Century Gothic" w:hAnsi="Century Gothic"/>
          <w:b/>
          <w:sz w:val="20"/>
          <w:szCs w:val="20"/>
        </w:rPr>
        <w:t>General</w:t>
      </w:r>
    </w:p>
    <w:p w:rsidR="003A310A" w:rsidRPr="003A310A" w:rsidRDefault="003A310A" w:rsidP="00114C90">
      <w:pPr>
        <w:pStyle w:val="Textoindependiente"/>
        <w:spacing w:after="0"/>
        <w:ind w:left="720"/>
        <w:rPr>
          <w:rFonts w:ascii="Century Gothic" w:hAnsi="Century Gothic"/>
          <w:b/>
          <w:sz w:val="20"/>
          <w:szCs w:val="20"/>
          <w:lang w:val="es-ES"/>
        </w:rPr>
      </w:pPr>
    </w:p>
    <w:p w:rsidR="00EF4796" w:rsidRPr="003A310A" w:rsidRDefault="003B4AA8" w:rsidP="003B4AA8">
      <w:pPr>
        <w:pStyle w:val="Textoindependiente"/>
        <w:spacing w:after="0"/>
        <w:ind w:left="720"/>
        <w:jc w:val="both"/>
        <w:rPr>
          <w:rFonts w:ascii="Century Gothic" w:hAnsi="Century Gothic"/>
          <w:sz w:val="20"/>
          <w:szCs w:val="20"/>
          <w:lang w:val="es-EC"/>
        </w:rPr>
      </w:pPr>
      <w:r>
        <w:rPr>
          <w:rFonts w:ascii="Century Gothic" w:hAnsi="Century Gothic"/>
          <w:sz w:val="20"/>
          <w:szCs w:val="20"/>
          <w:lang w:val="es-EC"/>
        </w:rPr>
        <w:t>T</w:t>
      </w:r>
      <w:r w:rsidR="00EF4796" w:rsidRPr="003A310A">
        <w:rPr>
          <w:rFonts w:ascii="Century Gothic" w:hAnsi="Century Gothic"/>
          <w:sz w:val="20"/>
          <w:szCs w:val="20"/>
          <w:lang w:val="es-EC"/>
        </w:rPr>
        <w:t>iene por objeto contratar una firma consultora para levantar una línea base, elaborar un manual e implementar las mejores prácticas agrícolas para el manejo adecuado de pastizales con un análisis financiero que refleje los ingresos después de la implementación de las mejores prácticas agrícolas de los beneficiarios seleccionados por CONQUITO en las parroquias del noroccidente del DMQ (Pacto, Nanegal, Nanegalito y Gualea).</w:t>
      </w:r>
    </w:p>
    <w:p w:rsidR="00EF4796" w:rsidRPr="003A310A" w:rsidRDefault="00EF4796" w:rsidP="00114C90">
      <w:pPr>
        <w:pStyle w:val="Textoindependiente"/>
        <w:spacing w:after="0"/>
        <w:ind w:left="720" w:firstLine="708"/>
        <w:rPr>
          <w:rFonts w:ascii="Century Gothic" w:hAnsi="Century Gothic"/>
          <w:b/>
          <w:sz w:val="20"/>
          <w:szCs w:val="20"/>
          <w:u w:val="single"/>
          <w:lang w:val="es-EC"/>
        </w:rPr>
      </w:pPr>
    </w:p>
    <w:p w:rsidR="001D4851" w:rsidRPr="003A310A" w:rsidRDefault="001D4851" w:rsidP="00114C90">
      <w:pPr>
        <w:pStyle w:val="Textoindependiente"/>
        <w:spacing w:after="0"/>
        <w:ind w:left="720"/>
        <w:rPr>
          <w:rFonts w:ascii="Century Gothic" w:hAnsi="Century Gothic"/>
          <w:b/>
          <w:sz w:val="20"/>
          <w:szCs w:val="20"/>
          <w:lang w:val="es-ES"/>
        </w:rPr>
      </w:pPr>
      <w:r w:rsidRPr="003A310A">
        <w:rPr>
          <w:rFonts w:ascii="Century Gothic" w:hAnsi="Century Gothic"/>
          <w:b/>
          <w:sz w:val="20"/>
          <w:szCs w:val="20"/>
          <w:lang w:val="es-ES"/>
        </w:rPr>
        <w:t>Objetivos</w:t>
      </w:r>
      <w:r w:rsidR="003A310A" w:rsidRPr="003A310A">
        <w:rPr>
          <w:rFonts w:ascii="Century Gothic" w:hAnsi="Century Gothic"/>
          <w:b/>
          <w:sz w:val="20"/>
          <w:szCs w:val="20"/>
          <w:lang w:val="es-ES"/>
        </w:rPr>
        <w:t xml:space="preserve"> Específicos</w:t>
      </w:r>
    </w:p>
    <w:p w:rsidR="001D4851" w:rsidRPr="003A310A" w:rsidRDefault="001D4851" w:rsidP="00114C90">
      <w:pPr>
        <w:pStyle w:val="Textoindependiente"/>
        <w:spacing w:after="0"/>
        <w:ind w:left="720"/>
        <w:rPr>
          <w:rFonts w:ascii="Century Gothic" w:hAnsi="Century Gothic"/>
          <w:b/>
          <w:sz w:val="20"/>
          <w:szCs w:val="20"/>
          <w:u w:val="single"/>
          <w:lang w:val="es-ES"/>
        </w:rPr>
      </w:pPr>
    </w:p>
    <w:p w:rsidR="001D4851" w:rsidRPr="003A310A" w:rsidRDefault="001D4851" w:rsidP="00114C90">
      <w:pPr>
        <w:pStyle w:val="Textoindependiente"/>
        <w:numPr>
          <w:ilvl w:val="0"/>
          <w:numId w:val="18"/>
        </w:numPr>
        <w:spacing w:after="0"/>
        <w:ind w:left="1440"/>
        <w:jc w:val="both"/>
        <w:rPr>
          <w:rFonts w:ascii="Century Gothic" w:hAnsi="Century Gothic"/>
          <w:sz w:val="20"/>
          <w:szCs w:val="20"/>
        </w:rPr>
      </w:pPr>
      <w:r w:rsidRPr="003A310A">
        <w:rPr>
          <w:rFonts w:ascii="Century Gothic" w:hAnsi="Century Gothic" w:cs="Arial"/>
          <w:color w:val="000000"/>
          <w:sz w:val="20"/>
          <w:szCs w:val="20"/>
          <w:lang w:val="es-ES" w:eastAsia="es-EC"/>
        </w:rPr>
        <w:t xml:space="preserve">Seleccionar bajo parámetros técnicos y posibilidades de contrapartida por parte de los productores las fincas a intervenir (al menos 40 fincas); </w:t>
      </w:r>
      <w:r w:rsidRPr="003A310A">
        <w:rPr>
          <w:rFonts w:ascii="Century Gothic" w:hAnsi="Century Gothic"/>
          <w:sz w:val="20"/>
          <w:szCs w:val="20"/>
        </w:rPr>
        <w:t>elaborará un informe de línea base de cada finca seleccionada con análisis de volumen y calidad de leche, análisis bromatológico de los pastos, análisis de suelo y hacer referencia del actual manejo de pasturas</w:t>
      </w:r>
      <w:r w:rsidR="003B4AA8">
        <w:rPr>
          <w:rFonts w:ascii="Century Gothic" w:hAnsi="Century Gothic"/>
          <w:sz w:val="20"/>
          <w:szCs w:val="20"/>
        </w:rPr>
        <w:t xml:space="preserve"> </w:t>
      </w:r>
      <w:r w:rsidRPr="003A310A">
        <w:rPr>
          <w:rFonts w:ascii="Century Gothic" w:hAnsi="Century Gothic" w:cs="Arial"/>
          <w:color w:val="000000"/>
          <w:sz w:val="20"/>
          <w:szCs w:val="20"/>
          <w:lang w:val="es-ES" w:eastAsia="es-EC"/>
        </w:rPr>
        <w:t>así como el nivel de tecnificación del productor.</w:t>
      </w:r>
    </w:p>
    <w:p w:rsidR="001D4851" w:rsidRPr="003A310A" w:rsidRDefault="001D4851" w:rsidP="00114C90">
      <w:pPr>
        <w:pStyle w:val="Textoindependiente"/>
        <w:spacing w:after="0"/>
        <w:ind w:left="1440"/>
        <w:rPr>
          <w:rFonts w:ascii="Century Gothic" w:hAnsi="Century Gothic"/>
          <w:sz w:val="20"/>
          <w:szCs w:val="20"/>
        </w:rPr>
      </w:pPr>
    </w:p>
    <w:p w:rsidR="001D4851" w:rsidRPr="003A310A" w:rsidRDefault="001D4851" w:rsidP="00114C90">
      <w:pPr>
        <w:pStyle w:val="Textoindependiente"/>
        <w:numPr>
          <w:ilvl w:val="0"/>
          <w:numId w:val="18"/>
        </w:numPr>
        <w:spacing w:after="0"/>
        <w:ind w:left="1440"/>
        <w:jc w:val="both"/>
        <w:rPr>
          <w:rFonts w:ascii="Century Gothic" w:hAnsi="Century Gothic"/>
          <w:sz w:val="20"/>
          <w:szCs w:val="20"/>
        </w:rPr>
      </w:pPr>
      <w:r w:rsidRPr="003A310A">
        <w:rPr>
          <w:rFonts w:ascii="Century Gothic" w:hAnsi="Century Gothic"/>
          <w:sz w:val="20"/>
          <w:szCs w:val="20"/>
        </w:rPr>
        <w:t>Seleccionar sobre la línea base de finca las vacas productivas con mejores rendimientos y características genéticas para que sean los animales destinados a consumir los pastizales manejados. (Como se implementarán dos hectáreas por finca se deberán seleccionar 3 vacas lecheras para el estudio, a menos que el criterio del consultor diga que puede aumentarse el número tomando en cuenta que el estudio se realizará sobre animales en pastoreo).</w:t>
      </w:r>
    </w:p>
    <w:p w:rsidR="001D4851" w:rsidRPr="003A310A" w:rsidRDefault="001D4851" w:rsidP="00114C90">
      <w:pPr>
        <w:pStyle w:val="Textoindependiente"/>
        <w:spacing w:after="0"/>
        <w:ind w:left="1425" w:hanging="645"/>
        <w:rPr>
          <w:rFonts w:ascii="Century Gothic" w:hAnsi="Century Gothic"/>
          <w:sz w:val="20"/>
          <w:szCs w:val="20"/>
        </w:rPr>
      </w:pPr>
    </w:p>
    <w:p w:rsidR="001D4851" w:rsidRPr="003A310A" w:rsidRDefault="001D4851" w:rsidP="00114C90">
      <w:pPr>
        <w:pStyle w:val="Textoindependiente"/>
        <w:numPr>
          <w:ilvl w:val="0"/>
          <w:numId w:val="18"/>
        </w:numPr>
        <w:spacing w:after="0"/>
        <w:ind w:left="1440"/>
        <w:jc w:val="both"/>
        <w:rPr>
          <w:rFonts w:ascii="Century Gothic" w:hAnsi="Century Gothic"/>
          <w:sz w:val="20"/>
          <w:szCs w:val="20"/>
        </w:rPr>
      </w:pPr>
      <w:r w:rsidRPr="003A310A">
        <w:rPr>
          <w:rFonts w:ascii="Century Gothic" w:hAnsi="Century Gothic"/>
          <w:sz w:val="20"/>
          <w:szCs w:val="20"/>
        </w:rPr>
        <w:t>Realizar</w:t>
      </w:r>
      <w:r w:rsidRPr="003A310A">
        <w:rPr>
          <w:rFonts w:ascii="Century Gothic" w:hAnsi="Century Gothic"/>
          <w:sz w:val="20"/>
          <w:szCs w:val="20"/>
          <w:lang w:val="es-ES"/>
        </w:rPr>
        <w:t xml:space="preserve"> manuales de manejo de pastizales  y registros para utilizar en las fincas seleccionadas de las 4 </w:t>
      </w:r>
      <w:r w:rsidRPr="003A310A">
        <w:rPr>
          <w:rFonts w:ascii="Century Gothic" w:hAnsi="Century Gothic"/>
          <w:sz w:val="20"/>
          <w:szCs w:val="20"/>
        </w:rPr>
        <w:t>parroquias noroccidentales del DMQ</w:t>
      </w:r>
      <w:r w:rsidR="003B4AA8">
        <w:rPr>
          <w:rFonts w:ascii="Century Gothic" w:hAnsi="Century Gothic"/>
          <w:sz w:val="20"/>
          <w:szCs w:val="20"/>
        </w:rPr>
        <w:t xml:space="preserve"> </w:t>
      </w:r>
      <w:r w:rsidRPr="003A310A">
        <w:rPr>
          <w:rFonts w:ascii="Century Gothic" w:hAnsi="Century Gothic"/>
          <w:sz w:val="20"/>
          <w:szCs w:val="20"/>
          <w:lang w:val="es-ES"/>
        </w:rPr>
        <w:t>(Pacto, Nanegal, Nanegalito y Gualea)</w:t>
      </w:r>
      <w:r w:rsidRPr="003A310A">
        <w:rPr>
          <w:rFonts w:ascii="Century Gothic" w:hAnsi="Century Gothic"/>
          <w:sz w:val="20"/>
          <w:szCs w:val="20"/>
        </w:rPr>
        <w:t>.</w:t>
      </w:r>
    </w:p>
    <w:p w:rsidR="001D4851" w:rsidRPr="003A310A" w:rsidRDefault="001D4851" w:rsidP="00114C90">
      <w:pPr>
        <w:pStyle w:val="Textoindependiente"/>
        <w:spacing w:after="0"/>
        <w:ind w:left="1425" w:hanging="705"/>
        <w:rPr>
          <w:rFonts w:ascii="Century Gothic" w:hAnsi="Century Gothic"/>
          <w:sz w:val="20"/>
          <w:szCs w:val="20"/>
        </w:rPr>
      </w:pPr>
    </w:p>
    <w:p w:rsidR="001D4851" w:rsidRPr="003A310A" w:rsidRDefault="003A310A" w:rsidP="00114C90">
      <w:pPr>
        <w:pStyle w:val="Textoindependiente"/>
        <w:numPr>
          <w:ilvl w:val="0"/>
          <w:numId w:val="18"/>
        </w:numPr>
        <w:spacing w:after="0"/>
        <w:ind w:left="1440"/>
        <w:jc w:val="both"/>
        <w:rPr>
          <w:rFonts w:ascii="Century Gothic" w:hAnsi="Century Gothic"/>
          <w:sz w:val="20"/>
          <w:szCs w:val="20"/>
        </w:rPr>
      </w:pPr>
      <w:r w:rsidRPr="003A310A">
        <w:rPr>
          <w:rFonts w:ascii="Century Gothic" w:hAnsi="Century Gothic"/>
          <w:sz w:val="20"/>
          <w:szCs w:val="20"/>
        </w:rPr>
        <w:t>Implementar</w:t>
      </w:r>
      <w:r w:rsidR="003B4AA8">
        <w:rPr>
          <w:rFonts w:ascii="Century Gothic" w:hAnsi="Century Gothic"/>
          <w:sz w:val="20"/>
          <w:szCs w:val="20"/>
        </w:rPr>
        <w:t xml:space="preserve"> </w:t>
      </w:r>
      <w:r w:rsidRPr="003A310A">
        <w:rPr>
          <w:rFonts w:ascii="Century Gothic" w:hAnsi="Century Gothic"/>
          <w:sz w:val="20"/>
          <w:szCs w:val="20"/>
        </w:rPr>
        <w:t>la fertilización</w:t>
      </w:r>
      <w:r w:rsidR="003B4AA8">
        <w:rPr>
          <w:rFonts w:ascii="Century Gothic" w:hAnsi="Century Gothic"/>
          <w:sz w:val="20"/>
          <w:szCs w:val="20"/>
        </w:rPr>
        <w:t xml:space="preserve"> </w:t>
      </w:r>
      <w:r w:rsidRPr="003A310A">
        <w:rPr>
          <w:rFonts w:ascii="Century Gothic" w:hAnsi="Century Gothic"/>
          <w:sz w:val="20"/>
          <w:szCs w:val="20"/>
        </w:rPr>
        <w:t xml:space="preserve">y </w:t>
      </w:r>
      <w:r w:rsidR="001D4851" w:rsidRPr="003A310A">
        <w:rPr>
          <w:rFonts w:ascii="Century Gothic" w:hAnsi="Century Gothic"/>
          <w:sz w:val="20"/>
          <w:szCs w:val="20"/>
        </w:rPr>
        <w:t xml:space="preserve">manejo de pastos de acuerdo al manual de manejo de pasturas que se desarrollará en esta consultoría basado el resultado del informe de line base para mejorar la productividad en el </w:t>
      </w:r>
      <w:r w:rsidR="001D4851" w:rsidRPr="003A310A">
        <w:rPr>
          <w:rFonts w:ascii="Century Gothic" w:hAnsi="Century Gothic"/>
          <w:sz w:val="20"/>
          <w:szCs w:val="20"/>
        </w:rPr>
        <w:lastRenderedPageBreak/>
        <w:t>periodo de dos siclos de cultivo</w:t>
      </w:r>
      <w:r w:rsidR="001D4851" w:rsidRPr="003A310A">
        <w:rPr>
          <w:rFonts w:ascii="Century Gothic" w:hAnsi="Century Gothic"/>
          <w:sz w:val="20"/>
          <w:szCs w:val="20"/>
          <w:lang w:val="es-ES"/>
        </w:rPr>
        <w:t xml:space="preserve">, con un </w:t>
      </w:r>
      <w:r w:rsidR="001D4851" w:rsidRPr="003A310A">
        <w:rPr>
          <w:rFonts w:ascii="Century Gothic" w:hAnsi="Century Gothic"/>
          <w:sz w:val="20"/>
          <w:szCs w:val="20"/>
        </w:rPr>
        <w:t>Informe diagnóstico de parcelas y productores después de la fertilización</w:t>
      </w:r>
      <w:r w:rsidR="001D4851" w:rsidRPr="003A310A">
        <w:rPr>
          <w:rFonts w:ascii="Century Gothic" w:hAnsi="Century Gothic"/>
          <w:sz w:val="20"/>
          <w:szCs w:val="20"/>
          <w:lang w:val="es-ES"/>
        </w:rPr>
        <w:t xml:space="preserve"> inicial</w:t>
      </w:r>
      <w:r w:rsidR="001D4851" w:rsidRPr="003A310A">
        <w:rPr>
          <w:rFonts w:ascii="Century Gothic" w:hAnsi="Century Gothic"/>
          <w:sz w:val="20"/>
          <w:szCs w:val="20"/>
        </w:rPr>
        <w:t>.</w:t>
      </w:r>
    </w:p>
    <w:p w:rsidR="001D4851" w:rsidRPr="003A310A" w:rsidRDefault="001D4851" w:rsidP="00114C90">
      <w:pPr>
        <w:pStyle w:val="Textoindependiente"/>
        <w:spacing w:after="0"/>
        <w:ind w:left="720"/>
        <w:rPr>
          <w:rFonts w:ascii="Century Gothic" w:hAnsi="Century Gothic"/>
          <w:sz w:val="20"/>
          <w:szCs w:val="20"/>
        </w:rPr>
      </w:pPr>
    </w:p>
    <w:p w:rsidR="001D4851" w:rsidRPr="003A310A" w:rsidRDefault="001D4851" w:rsidP="00114C90">
      <w:pPr>
        <w:pStyle w:val="Textoindependiente"/>
        <w:numPr>
          <w:ilvl w:val="0"/>
          <w:numId w:val="18"/>
        </w:numPr>
        <w:spacing w:after="0"/>
        <w:ind w:left="1440"/>
        <w:jc w:val="both"/>
        <w:rPr>
          <w:rFonts w:ascii="Century Gothic" w:hAnsi="Century Gothic"/>
          <w:sz w:val="20"/>
          <w:szCs w:val="20"/>
        </w:rPr>
      </w:pPr>
      <w:r w:rsidRPr="003A310A">
        <w:rPr>
          <w:rFonts w:ascii="Century Gothic" w:hAnsi="Century Gothic"/>
          <w:sz w:val="20"/>
          <w:szCs w:val="20"/>
        </w:rPr>
        <w:t>Elaborar un informecomparativo</w:t>
      </w:r>
      <w:r w:rsidRPr="003A310A">
        <w:rPr>
          <w:rFonts w:ascii="Century Gothic" w:hAnsi="Century Gothic"/>
          <w:sz w:val="20"/>
          <w:szCs w:val="20"/>
          <w:lang w:val="es-ES"/>
        </w:rPr>
        <w:t xml:space="preserve"> impreso y digital</w:t>
      </w:r>
      <w:r w:rsidRPr="003A310A">
        <w:rPr>
          <w:rFonts w:ascii="Century Gothic" w:hAnsi="Century Gothic"/>
          <w:sz w:val="20"/>
          <w:szCs w:val="20"/>
        </w:rPr>
        <w:t xml:space="preserve"> al final de la implementación (dos ciclos de cultivo) de manejo de pasturas, con análisis financiero</w:t>
      </w:r>
      <w:r w:rsidRPr="003A310A">
        <w:rPr>
          <w:rFonts w:ascii="Century Gothic" w:hAnsi="Century Gothic"/>
          <w:sz w:val="20"/>
          <w:szCs w:val="20"/>
          <w:lang w:val="es-ES"/>
        </w:rPr>
        <w:t>,</w:t>
      </w:r>
      <w:r w:rsidRPr="003A310A">
        <w:rPr>
          <w:rFonts w:ascii="Century Gothic" w:hAnsi="Century Gothic"/>
          <w:sz w:val="20"/>
          <w:szCs w:val="20"/>
        </w:rPr>
        <w:t xml:space="preserve"> resultados bromatológicos</w:t>
      </w:r>
      <w:r w:rsidRPr="003A310A">
        <w:rPr>
          <w:rFonts w:ascii="Century Gothic" w:hAnsi="Century Gothic"/>
          <w:sz w:val="20"/>
          <w:szCs w:val="20"/>
          <w:lang w:val="es-ES"/>
        </w:rPr>
        <w:t>, costos de la implementación y proyecciones de mejoras a largo plazo con esta implementación.</w:t>
      </w:r>
    </w:p>
    <w:p w:rsidR="001D4851" w:rsidRPr="003A310A" w:rsidRDefault="001D4851" w:rsidP="00114C90">
      <w:pPr>
        <w:pStyle w:val="Textoindependiente"/>
        <w:spacing w:after="0"/>
        <w:ind w:left="1440"/>
        <w:rPr>
          <w:rFonts w:ascii="Century Gothic" w:hAnsi="Century Gothic"/>
          <w:sz w:val="20"/>
          <w:szCs w:val="20"/>
        </w:rPr>
      </w:pPr>
    </w:p>
    <w:p w:rsidR="001D4851" w:rsidRPr="003A310A" w:rsidRDefault="001D4851" w:rsidP="00114C90">
      <w:pPr>
        <w:pStyle w:val="Textoindependiente"/>
        <w:numPr>
          <w:ilvl w:val="0"/>
          <w:numId w:val="18"/>
        </w:numPr>
        <w:spacing w:after="0"/>
        <w:ind w:left="1440"/>
        <w:jc w:val="both"/>
        <w:rPr>
          <w:rFonts w:ascii="Century Gothic" w:hAnsi="Century Gothic"/>
          <w:sz w:val="20"/>
          <w:szCs w:val="20"/>
        </w:rPr>
      </w:pPr>
      <w:r w:rsidRPr="003A310A">
        <w:rPr>
          <w:rFonts w:ascii="Century Gothic" w:hAnsi="Century Gothic" w:cs="Arial"/>
          <w:color w:val="000000"/>
          <w:sz w:val="20"/>
          <w:szCs w:val="20"/>
          <w:lang w:eastAsia="es-EC"/>
        </w:rPr>
        <w:t>Capacitar continuamente</w:t>
      </w:r>
      <w:r w:rsidRPr="003A310A">
        <w:rPr>
          <w:rFonts w:ascii="Century Gothic" w:hAnsi="Century Gothic"/>
          <w:sz w:val="20"/>
          <w:szCs w:val="20"/>
        </w:rPr>
        <w:t xml:space="preserve"> durante la implementación del manejo adecuado de pasturas a </w:t>
      </w:r>
      <w:r w:rsidRPr="003A310A">
        <w:rPr>
          <w:rFonts w:ascii="Century Gothic" w:hAnsi="Century Gothic"/>
          <w:sz w:val="20"/>
          <w:szCs w:val="20"/>
          <w:lang w:val="es-ES"/>
        </w:rPr>
        <w:t>los 40</w:t>
      </w:r>
      <w:r w:rsidRPr="003A310A">
        <w:rPr>
          <w:rFonts w:ascii="Century Gothic" w:hAnsi="Century Gothic"/>
          <w:sz w:val="20"/>
          <w:szCs w:val="20"/>
        </w:rPr>
        <w:t xml:space="preserve"> productores beneficia</w:t>
      </w:r>
      <w:r w:rsidRPr="003A310A">
        <w:rPr>
          <w:rFonts w:ascii="Century Gothic" w:hAnsi="Century Gothic"/>
          <w:sz w:val="20"/>
          <w:szCs w:val="20"/>
          <w:lang w:val="es-ES"/>
        </w:rPr>
        <w:t>dos llevando un registro de los temas tratados</w:t>
      </w:r>
      <w:r w:rsidR="003B4AA8">
        <w:rPr>
          <w:rFonts w:ascii="Century Gothic" w:hAnsi="Century Gothic"/>
          <w:sz w:val="20"/>
          <w:szCs w:val="20"/>
        </w:rPr>
        <w:t xml:space="preserve"> (beneficiarios que realizará</w:t>
      </w:r>
      <w:r w:rsidRPr="003A310A">
        <w:rPr>
          <w:rFonts w:ascii="Century Gothic" w:hAnsi="Century Gothic"/>
          <w:sz w:val="20"/>
          <w:szCs w:val="20"/>
        </w:rPr>
        <w:t>n réplicas del conocimiento adquirido)</w:t>
      </w:r>
      <w:r w:rsidRPr="003A310A">
        <w:rPr>
          <w:rFonts w:ascii="Century Gothic" w:hAnsi="Century Gothic"/>
          <w:sz w:val="20"/>
          <w:szCs w:val="20"/>
          <w:lang w:val="es-ES"/>
        </w:rPr>
        <w:t>.</w:t>
      </w:r>
    </w:p>
    <w:p w:rsidR="001D4851" w:rsidRPr="003A310A" w:rsidRDefault="001D4851" w:rsidP="00114C90">
      <w:pPr>
        <w:pStyle w:val="Textoindependiente"/>
        <w:spacing w:after="0"/>
        <w:ind w:left="1425" w:hanging="705"/>
        <w:rPr>
          <w:rFonts w:ascii="Century Gothic" w:hAnsi="Century Gothic"/>
          <w:sz w:val="20"/>
          <w:szCs w:val="20"/>
        </w:rPr>
      </w:pPr>
    </w:p>
    <w:p w:rsidR="001D4851" w:rsidRPr="003A310A" w:rsidRDefault="001D4851" w:rsidP="00114C90">
      <w:pPr>
        <w:pStyle w:val="Textoindependiente"/>
        <w:numPr>
          <w:ilvl w:val="0"/>
          <w:numId w:val="18"/>
        </w:numPr>
        <w:spacing w:after="0"/>
        <w:ind w:left="1440"/>
        <w:jc w:val="both"/>
        <w:rPr>
          <w:rFonts w:ascii="Century Gothic" w:hAnsi="Century Gothic"/>
          <w:sz w:val="20"/>
          <w:szCs w:val="20"/>
        </w:rPr>
      </w:pPr>
      <w:r w:rsidRPr="003A310A">
        <w:rPr>
          <w:rFonts w:ascii="Century Gothic" w:hAnsi="Century Gothic" w:cs="Arial"/>
          <w:color w:val="000000"/>
          <w:sz w:val="20"/>
          <w:szCs w:val="20"/>
          <w:lang w:eastAsia="es-EC"/>
        </w:rPr>
        <w:t>Impartir un taller</w:t>
      </w:r>
      <w:r w:rsidRPr="003A310A">
        <w:rPr>
          <w:rFonts w:ascii="Century Gothic" w:hAnsi="Century Gothic"/>
          <w:sz w:val="20"/>
          <w:szCs w:val="20"/>
        </w:rPr>
        <w:t xml:space="preserve"> a los productores sobre la implementación del manual y de los resultados </w:t>
      </w:r>
      <w:r w:rsidRPr="003A310A">
        <w:rPr>
          <w:rFonts w:ascii="Century Gothic" w:hAnsi="Century Gothic"/>
          <w:sz w:val="20"/>
          <w:szCs w:val="20"/>
          <w:lang w:val="es-ES"/>
        </w:rPr>
        <w:t>obtenidos en la consultoría</w:t>
      </w:r>
      <w:r w:rsidRPr="003A310A">
        <w:rPr>
          <w:rFonts w:ascii="Century Gothic" w:hAnsi="Century Gothic"/>
          <w:sz w:val="20"/>
          <w:szCs w:val="20"/>
        </w:rPr>
        <w:t xml:space="preserve"> en el II seminario de Producción ganadera del sub trópico. </w:t>
      </w:r>
    </w:p>
    <w:p w:rsidR="005D324B" w:rsidRPr="003A310A" w:rsidRDefault="005D324B" w:rsidP="005D324B">
      <w:pPr>
        <w:pStyle w:val="Textoindependiente"/>
        <w:spacing w:after="0"/>
        <w:rPr>
          <w:rFonts w:ascii="Century Gothic" w:hAnsi="Century Gothic"/>
          <w:b/>
          <w:sz w:val="20"/>
          <w:szCs w:val="20"/>
          <w:u w:val="single"/>
        </w:rPr>
      </w:pPr>
    </w:p>
    <w:p w:rsidR="001D4851" w:rsidRPr="003A310A" w:rsidRDefault="001D4851" w:rsidP="00114C90">
      <w:pPr>
        <w:pStyle w:val="Prrafodelista"/>
        <w:numPr>
          <w:ilvl w:val="0"/>
          <w:numId w:val="19"/>
        </w:numPr>
        <w:ind w:left="1080"/>
        <w:rPr>
          <w:rFonts w:ascii="Century Gothic" w:hAnsi="Century Gothic"/>
          <w:b/>
          <w:sz w:val="20"/>
          <w:szCs w:val="20"/>
        </w:rPr>
      </w:pPr>
      <w:r w:rsidRPr="003A310A">
        <w:rPr>
          <w:rFonts w:ascii="Century Gothic" w:hAnsi="Century Gothic"/>
          <w:b/>
          <w:sz w:val="20"/>
          <w:szCs w:val="20"/>
        </w:rPr>
        <w:t>INSEMINACIÓN PARA GANADO LECHERO</w:t>
      </w:r>
    </w:p>
    <w:p w:rsidR="001D4851" w:rsidRPr="003A310A" w:rsidRDefault="001D4851" w:rsidP="00114C90">
      <w:pPr>
        <w:ind w:left="360"/>
        <w:rPr>
          <w:rFonts w:ascii="Century Gothic" w:hAnsi="Century Gothic"/>
          <w:b/>
          <w:sz w:val="20"/>
          <w:szCs w:val="20"/>
          <w:u w:val="single"/>
        </w:rPr>
      </w:pPr>
    </w:p>
    <w:p w:rsidR="001D4851" w:rsidRPr="003A310A" w:rsidRDefault="003A310A" w:rsidP="00114C90">
      <w:pPr>
        <w:ind w:left="720"/>
        <w:rPr>
          <w:rFonts w:ascii="Century Gothic" w:hAnsi="Century Gothic"/>
          <w:b/>
          <w:sz w:val="20"/>
          <w:szCs w:val="20"/>
        </w:rPr>
      </w:pPr>
      <w:r w:rsidRPr="003A310A">
        <w:rPr>
          <w:rFonts w:ascii="Century Gothic" w:hAnsi="Century Gothic"/>
          <w:b/>
          <w:sz w:val="20"/>
          <w:szCs w:val="20"/>
        </w:rPr>
        <w:t>Objetivo General</w:t>
      </w:r>
    </w:p>
    <w:p w:rsidR="001D4851" w:rsidRPr="003A310A" w:rsidRDefault="001D4851" w:rsidP="00114C90">
      <w:pPr>
        <w:ind w:left="720"/>
        <w:rPr>
          <w:rFonts w:ascii="Century Gothic" w:hAnsi="Century Gothic"/>
          <w:b/>
          <w:sz w:val="20"/>
          <w:szCs w:val="20"/>
        </w:rPr>
      </w:pPr>
    </w:p>
    <w:p w:rsidR="001D4851" w:rsidRPr="003A310A" w:rsidRDefault="001D4851" w:rsidP="00114C90">
      <w:pPr>
        <w:pStyle w:val="Textoindependiente"/>
        <w:spacing w:after="0"/>
        <w:ind w:left="720"/>
        <w:rPr>
          <w:rFonts w:ascii="Century Gothic" w:hAnsi="Century Gothic"/>
          <w:sz w:val="20"/>
          <w:szCs w:val="20"/>
          <w:lang w:val="es-ES"/>
        </w:rPr>
      </w:pPr>
      <w:r w:rsidRPr="003A310A">
        <w:rPr>
          <w:rFonts w:ascii="Century Gothic" w:hAnsi="Century Gothic" w:cs="Arial"/>
          <w:sz w:val="20"/>
          <w:szCs w:val="20"/>
          <w:lang w:val="es-ES"/>
        </w:rPr>
        <w:t>Contratar un médico veterinario el cual tenga el conocimiento y la experiencia en inseminación artificial en bovinos para trabajar con los kits de inseminación y el material genético adquirido por CONQUITO</w:t>
      </w:r>
    </w:p>
    <w:p w:rsidR="001D4851" w:rsidRPr="003A310A" w:rsidRDefault="001D4851" w:rsidP="00114C90">
      <w:pPr>
        <w:ind w:left="720"/>
        <w:rPr>
          <w:rFonts w:ascii="Century Gothic" w:hAnsi="Century Gothic" w:cs="Arial"/>
          <w:sz w:val="20"/>
          <w:szCs w:val="20"/>
          <w:lang w:val="es-ES"/>
        </w:rPr>
      </w:pPr>
    </w:p>
    <w:p w:rsidR="001D4851" w:rsidRPr="003A310A" w:rsidRDefault="001D4851" w:rsidP="00114C90">
      <w:pPr>
        <w:ind w:left="720"/>
        <w:rPr>
          <w:rFonts w:ascii="Century Gothic" w:hAnsi="Century Gothic" w:cs="Arial"/>
          <w:b/>
          <w:sz w:val="20"/>
          <w:szCs w:val="20"/>
        </w:rPr>
      </w:pPr>
      <w:r w:rsidRPr="003A310A">
        <w:rPr>
          <w:rFonts w:ascii="Century Gothic" w:hAnsi="Century Gothic" w:cs="Arial"/>
          <w:b/>
          <w:sz w:val="20"/>
          <w:szCs w:val="20"/>
        </w:rPr>
        <w:t xml:space="preserve">Objetivos Específicos </w:t>
      </w:r>
    </w:p>
    <w:p w:rsidR="001D4851" w:rsidRPr="003A310A" w:rsidRDefault="001D4851" w:rsidP="00114C90">
      <w:pPr>
        <w:ind w:left="720"/>
        <w:rPr>
          <w:rFonts w:ascii="Century Gothic" w:hAnsi="Century Gothic" w:cs="Arial"/>
          <w:sz w:val="20"/>
          <w:szCs w:val="20"/>
        </w:rPr>
      </w:pPr>
    </w:p>
    <w:p w:rsidR="001D4851" w:rsidRPr="003A310A" w:rsidRDefault="001D4851" w:rsidP="00114C90">
      <w:pPr>
        <w:pStyle w:val="Textoindependiente"/>
        <w:numPr>
          <w:ilvl w:val="0"/>
          <w:numId w:val="16"/>
        </w:numPr>
        <w:spacing w:after="0"/>
        <w:ind w:left="1440"/>
        <w:jc w:val="both"/>
        <w:rPr>
          <w:rFonts w:ascii="Century Gothic" w:hAnsi="Century Gothic"/>
          <w:sz w:val="20"/>
          <w:szCs w:val="20"/>
        </w:rPr>
      </w:pPr>
      <w:r w:rsidRPr="003A310A">
        <w:rPr>
          <w:rFonts w:ascii="Century Gothic" w:hAnsi="Century Gothic" w:cs="Arial"/>
          <w:color w:val="000000"/>
          <w:sz w:val="20"/>
          <w:szCs w:val="20"/>
          <w:lang w:val="es-ES" w:eastAsia="es-EC"/>
        </w:rPr>
        <w:t>Coordinar con los beneficiarios la inseminación del ganado seleccionado (preferiblemente vaconas), para ser inseminadas con el material genético adquirido por CONQUITO.</w:t>
      </w:r>
    </w:p>
    <w:p w:rsidR="001D4851" w:rsidRPr="003A310A" w:rsidRDefault="001D4851" w:rsidP="00114C90">
      <w:pPr>
        <w:pStyle w:val="Textoindependiente"/>
        <w:numPr>
          <w:ilvl w:val="0"/>
          <w:numId w:val="16"/>
        </w:numPr>
        <w:spacing w:after="0"/>
        <w:ind w:left="1440"/>
        <w:jc w:val="both"/>
        <w:rPr>
          <w:rFonts w:ascii="Century Gothic" w:hAnsi="Century Gothic"/>
          <w:sz w:val="20"/>
          <w:szCs w:val="20"/>
        </w:rPr>
      </w:pPr>
      <w:r w:rsidRPr="003A310A">
        <w:rPr>
          <w:rFonts w:ascii="Century Gothic" w:hAnsi="Century Gothic" w:cs="Arial"/>
          <w:color w:val="000000"/>
          <w:sz w:val="20"/>
          <w:szCs w:val="20"/>
          <w:lang w:eastAsia="es-EC"/>
        </w:rPr>
        <w:t>Realizar una hoja de ruta y planificación de la inseminación procurando una sincronización de los animales para hacer más eficiente el proceso de inseminación y conseguir un mayor número de vacas preñadas en la actividad.</w:t>
      </w:r>
    </w:p>
    <w:p w:rsidR="001D4851" w:rsidRPr="003A310A" w:rsidRDefault="001D4851" w:rsidP="00114C90">
      <w:pPr>
        <w:pStyle w:val="Textoindependiente"/>
        <w:numPr>
          <w:ilvl w:val="0"/>
          <w:numId w:val="16"/>
        </w:numPr>
        <w:spacing w:after="0"/>
        <w:ind w:left="1440"/>
        <w:jc w:val="both"/>
        <w:rPr>
          <w:rFonts w:ascii="Century Gothic" w:hAnsi="Century Gothic"/>
          <w:sz w:val="20"/>
          <w:szCs w:val="20"/>
        </w:rPr>
      </w:pPr>
      <w:r w:rsidRPr="003A310A">
        <w:rPr>
          <w:rFonts w:ascii="Century Gothic" w:hAnsi="Century Gothic" w:cs="Arial"/>
          <w:color w:val="000000"/>
          <w:sz w:val="20"/>
          <w:szCs w:val="20"/>
          <w:lang w:eastAsia="es-EC"/>
        </w:rPr>
        <w:t>Elaborar fichas de seguimiento, donde se describa las actividades de nutrición y sanitarias realizadas por los productores para preparar a los animales para la inseminación.</w:t>
      </w:r>
    </w:p>
    <w:p w:rsidR="001D4851" w:rsidRPr="003A310A" w:rsidRDefault="001D4851" w:rsidP="00114C90">
      <w:pPr>
        <w:pStyle w:val="Textoindependiente"/>
        <w:numPr>
          <w:ilvl w:val="0"/>
          <w:numId w:val="16"/>
        </w:numPr>
        <w:spacing w:after="0"/>
        <w:ind w:left="1425" w:hanging="421"/>
        <w:jc w:val="both"/>
        <w:rPr>
          <w:rFonts w:ascii="Century Gothic" w:hAnsi="Century Gothic"/>
          <w:sz w:val="20"/>
          <w:szCs w:val="20"/>
        </w:rPr>
      </w:pPr>
      <w:r w:rsidRPr="003A310A">
        <w:rPr>
          <w:rFonts w:ascii="Century Gothic" w:hAnsi="Century Gothic" w:cs="Arial"/>
          <w:color w:val="000000"/>
          <w:sz w:val="20"/>
          <w:szCs w:val="20"/>
          <w:lang w:eastAsia="es-EC"/>
        </w:rPr>
        <w:t>Desarrollar una metodología</w:t>
      </w:r>
      <w:r w:rsidRPr="003A310A">
        <w:rPr>
          <w:rFonts w:ascii="Century Gothic" w:hAnsi="Century Gothic" w:cs="Arial"/>
          <w:color w:val="000000"/>
          <w:sz w:val="20"/>
          <w:szCs w:val="20"/>
          <w:lang w:val="es-ES" w:eastAsia="es-EC"/>
        </w:rPr>
        <w:t xml:space="preserve"> de revisión y control para un manejo claro del material biológico e insumos que serán utilizado en el proyecto.</w:t>
      </w:r>
    </w:p>
    <w:p w:rsidR="001D4851" w:rsidRPr="003A310A" w:rsidRDefault="001D4851" w:rsidP="00114C90">
      <w:pPr>
        <w:pStyle w:val="Textoindependiente"/>
        <w:numPr>
          <w:ilvl w:val="0"/>
          <w:numId w:val="16"/>
        </w:numPr>
        <w:spacing w:after="0"/>
        <w:ind w:left="1440"/>
        <w:jc w:val="both"/>
        <w:rPr>
          <w:rFonts w:ascii="Century Gothic" w:hAnsi="Century Gothic"/>
          <w:sz w:val="20"/>
          <w:szCs w:val="20"/>
        </w:rPr>
      </w:pPr>
      <w:r w:rsidRPr="003A310A">
        <w:rPr>
          <w:rFonts w:ascii="Century Gothic" w:hAnsi="Century Gothic" w:cs="Arial"/>
          <w:color w:val="000000"/>
          <w:sz w:val="20"/>
          <w:szCs w:val="20"/>
          <w:lang w:eastAsia="es-EC"/>
        </w:rPr>
        <w:t>Entregar un informe mensual sobre las actividades realizadas (vacas inseminadas y actividades realizadas por los productores beneficiarios)</w:t>
      </w:r>
      <w:r w:rsidRPr="003A310A">
        <w:rPr>
          <w:rFonts w:ascii="Century Gothic" w:hAnsi="Century Gothic" w:cs="Arial"/>
          <w:color w:val="000000"/>
          <w:sz w:val="20"/>
          <w:szCs w:val="20"/>
          <w:lang w:val="es-ES" w:eastAsia="es-EC"/>
        </w:rPr>
        <w:t>.</w:t>
      </w:r>
    </w:p>
    <w:p w:rsidR="001D4851" w:rsidRPr="003A310A" w:rsidRDefault="001D4851" w:rsidP="00114C90">
      <w:pPr>
        <w:ind w:left="360"/>
        <w:rPr>
          <w:rFonts w:ascii="Century Gothic" w:hAnsi="Century Gothic"/>
          <w:b/>
          <w:sz w:val="20"/>
          <w:szCs w:val="20"/>
          <w:u w:val="single"/>
        </w:rPr>
      </w:pPr>
    </w:p>
    <w:p w:rsidR="001D4851" w:rsidRPr="003A310A" w:rsidRDefault="001D4851" w:rsidP="00114C90">
      <w:pPr>
        <w:pStyle w:val="Prrafodelista"/>
        <w:numPr>
          <w:ilvl w:val="0"/>
          <w:numId w:val="19"/>
        </w:numPr>
        <w:ind w:left="1080"/>
        <w:rPr>
          <w:rFonts w:ascii="Century Gothic" w:hAnsi="Century Gothic"/>
          <w:b/>
          <w:sz w:val="20"/>
          <w:szCs w:val="20"/>
        </w:rPr>
      </w:pPr>
      <w:r w:rsidRPr="003A310A">
        <w:rPr>
          <w:rFonts w:ascii="Century Gothic" w:hAnsi="Century Gothic"/>
          <w:b/>
          <w:sz w:val="20"/>
          <w:szCs w:val="20"/>
        </w:rPr>
        <w:t>TRAZABILIDAD PARA LA CADENA DE GANADO DE CARNE</w:t>
      </w:r>
    </w:p>
    <w:p w:rsidR="001D4851" w:rsidRPr="003A310A" w:rsidRDefault="001D4851" w:rsidP="00114C90">
      <w:pPr>
        <w:ind w:left="360"/>
        <w:rPr>
          <w:rFonts w:ascii="Century Gothic" w:hAnsi="Century Gothic"/>
          <w:b/>
          <w:sz w:val="20"/>
          <w:szCs w:val="20"/>
          <w:u w:val="single"/>
        </w:rPr>
      </w:pPr>
    </w:p>
    <w:p w:rsidR="001D4851" w:rsidRPr="003A310A" w:rsidRDefault="001D4851" w:rsidP="00114C90">
      <w:pPr>
        <w:ind w:left="720"/>
        <w:rPr>
          <w:rFonts w:ascii="Century Gothic" w:hAnsi="Century Gothic"/>
          <w:b/>
          <w:sz w:val="20"/>
          <w:szCs w:val="20"/>
        </w:rPr>
      </w:pPr>
      <w:r w:rsidRPr="003A310A">
        <w:rPr>
          <w:rFonts w:ascii="Century Gothic" w:hAnsi="Century Gothic"/>
          <w:b/>
          <w:sz w:val="20"/>
          <w:szCs w:val="20"/>
        </w:rPr>
        <w:t>Objetivo General</w:t>
      </w:r>
    </w:p>
    <w:p w:rsidR="001D4851" w:rsidRPr="003A310A" w:rsidRDefault="001D4851" w:rsidP="00114C90">
      <w:pPr>
        <w:ind w:left="720"/>
        <w:rPr>
          <w:rFonts w:ascii="Century Gothic" w:hAnsi="Century Gothic"/>
          <w:sz w:val="20"/>
          <w:szCs w:val="20"/>
        </w:rPr>
      </w:pPr>
    </w:p>
    <w:p w:rsidR="001D4851" w:rsidRPr="003A310A" w:rsidRDefault="001D4851" w:rsidP="003B4AA8">
      <w:pPr>
        <w:pStyle w:val="Textoindependiente"/>
        <w:spacing w:after="0"/>
        <w:ind w:left="720"/>
        <w:jc w:val="both"/>
        <w:rPr>
          <w:rFonts w:ascii="Century Gothic" w:hAnsi="Century Gothic" w:cs="Arial"/>
          <w:sz w:val="20"/>
          <w:szCs w:val="20"/>
        </w:rPr>
      </w:pPr>
      <w:r w:rsidRPr="003A310A">
        <w:rPr>
          <w:rFonts w:ascii="Century Gothic" w:hAnsi="Century Gothic" w:cs="Arial"/>
          <w:sz w:val="20"/>
          <w:szCs w:val="20"/>
        </w:rPr>
        <w:t>Realizar un manual de manejo de ganadería de carne en campo desde el pie de cría hasta el ingreso previo a la planta faenadora (camal) y comercialización; incluyendo el transporte de los animales en pie y los insumos requeridos para él proceso.</w:t>
      </w:r>
    </w:p>
    <w:p w:rsidR="001D4851" w:rsidRPr="003A310A" w:rsidRDefault="001D4851" w:rsidP="00114C90">
      <w:pPr>
        <w:pStyle w:val="Textoindependiente"/>
        <w:spacing w:after="0"/>
        <w:ind w:left="720"/>
        <w:rPr>
          <w:rFonts w:ascii="Century Gothic" w:hAnsi="Century Gothic" w:cs="Arial"/>
          <w:sz w:val="20"/>
          <w:szCs w:val="20"/>
        </w:rPr>
      </w:pPr>
    </w:p>
    <w:p w:rsidR="001D4851" w:rsidRPr="003A310A" w:rsidRDefault="001D4851" w:rsidP="00114C90">
      <w:pPr>
        <w:ind w:left="720"/>
        <w:rPr>
          <w:rFonts w:ascii="Century Gothic" w:hAnsi="Century Gothic" w:cs="Arial"/>
          <w:b/>
          <w:sz w:val="20"/>
          <w:szCs w:val="20"/>
        </w:rPr>
      </w:pPr>
      <w:r w:rsidRPr="003A310A">
        <w:rPr>
          <w:rFonts w:ascii="Century Gothic" w:hAnsi="Century Gothic" w:cs="Arial"/>
          <w:b/>
          <w:sz w:val="20"/>
          <w:szCs w:val="20"/>
        </w:rPr>
        <w:lastRenderedPageBreak/>
        <w:t xml:space="preserve">Objetivos Específicos </w:t>
      </w:r>
    </w:p>
    <w:p w:rsidR="001D4851" w:rsidRPr="003A310A" w:rsidRDefault="001D4851" w:rsidP="00114C90">
      <w:pPr>
        <w:ind w:left="720"/>
        <w:rPr>
          <w:rFonts w:ascii="Century Gothic" w:hAnsi="Century Gothic" w:cs="Arial"/>
          <w:sz w:val="20"/>
          <w:szCs w:val="20"/>
        </w:rPr>
      </w:pPr>
    </w:p>
    <w:p w:rsidR="001D4851" w:rsidRPr="003A310A" w:rsidRDefault="001D4851" w:rsidP="00114C90">
      <w:pPr>
        <w:pStyle w:val="Textoindependiente"/>
        <w:numPr>
          <w:ilvl w:val="0"/>
          <w:numId w:val="17"/>
        </w:numPr>
        <w:spacing w:after="0"/>
        <w:ind w:left="1440"/>
        <w:jc w:val="both"/>
        <w:rPr>
          <w:rFonts w:ascii="Century Gothic" w:hAnsi="Century Gothic"/>
          <w:sz w:val="20"/>
          <w:szCs w:val="20"/>
        </w:rPr>
      </w:pPr>
      <w:r w:rsidRPr="003A310A">
        <w:rPr>
          <w:rFonts w:ascii="Century Gothic" w:hAnsi="Century Gothic" w:cs="Arial"/>
          <w:color w:val="000000"/>
          <w:sz w:val="20"/>
          <w:szCs w:val="20"/>
          <w:lang w:eastAsia="es-EC"/>
        </w:rPr>
        <w:t>Elaborar</w:t>
      </w:r>
      <w:r w:rsidRPr="003A310A">
        <w:rPr>
          <w:rFonts w:ascii="Century Gothic" w:hAnsi="Century Gothic"/>
          <w:sz w:val="20"/>
          <w:szCs w:val="20"/>
        </w:rPr>
        <w:t xml:space="preserve"> un informe de análisis de las falencias y las necesidades de la crianza y engorde de ganado de carne para la estandarización y homogenización de procesos productivos.</w:t>
      </w:r>
    </w:p>
    <w:p w:rsidR="001D4851" w:rsidRPr="003A310A" w:rsidRDefault="001D4851" w:rsidP="00114C90">
      <w:pPr>
        <w:pStyle w:val="Textoindependiente"/>
        <w:spacing w:after="0"/>
        <w:ind w:left="1425" w:hanging="645"/>
        <w:rPr>
          <w:rFonts w:ascii="Century Gothic" w:hAnsi="Century Gothic"/>
          <w:sz w:val="20"/>
          <w:szCs w:val="20"/>
        </w:rPr>
      </w:pPr>
    </w:p>
    <w:p w:rsidR="001D4851" w:rsidRPr="003A310A" w:rsidRDefault="001D4851" w:rsidP="00114C90">
      <w:pPr>
        <w:pStyle w:val="Textoindependiente"/>
        <w:numPr>
          <w:ilvl w:val="0"/>
          <w:numId w:val="17"/>
        </w:numPr>
        <w:spacing w:after="0"/>
        <w:ind w:left="1440"/>
        <w:jc w:val="both"/>
        <w:rPr>
          <w:rFonts w:ascii="Century Gothic" w:hAnsi="Century Gothic"/>
          <w:sz w:val="20"/>
          <w:szCs w:val="20"/>
        </w:rPr>
      </w:pPr>
      <w:r w:rsidRPr="003A310A">
        <w:rPr>
          <w:rFonts w:ascii="Century Gothic" w:hAnsi="Century Gothic"/>
          <w:sz w:val="20"/>
          <w:szCs w:val="20"/>
        </w:rPr>
        <w:t>Desarrollar un manual con las mejores prácticas para crianza, levante de terneros, y engorde de ganado de carne junto con los registros y fichas necesarios junto con el manual de implementación de trazabilidad de esta etapa de la cadena de la explotación, enfocado en un manejo de empresarialidad de la finca.</w:t>
      </w:r>
    </w:p>
    <w:p w:rsidR="001D4851" w:rsidRPr="003A310A" w:rsidRDefault="001D4851" w:rsidP="00114C90">
      <w:pPr>
        <w:pStyle w:val="Prrafodelista"/>
        <w:ind w:left="1440"/>
        <w:rPr>
          <w:rFonts w:ascii="Century Gothic" w:hAnsi="Century Gothic"/>
          <w:sz w:val="20"/>
          <w:szCs w:val="20"/>
        </w:rPr>
      </w:pPr>
    </w:p>
    <w:p w:rsidR="001D4851" w:rsidRPr="003A310A" w:rsidRDefault="001D4851" w:rsidP="00114C90">
      <w:pPr>
        <w:pStyle w:val="Textoindependiente"/>
        <w:numPr>
          <w:ilvl w:val="0"/>
          <w:numId w:val="17"/>
        </w:numPr>
        <w:spacing w:after="0"/>
        <w:ind w:left="1440"/>
        <w:jc w:val="both"/>
        <w:rPr>
          <w:rFonts w:ascii="Century Gothic" w:hAnsi="Century Gothic"/>
          <w:sz w:val="20"/>
          <w:szCs w:val="20"/>
        </w:rPr>
      </w:pPr>
      <w:r w:rsidRPr="003A310A">
        <w:rPr>
          <w:rFonts w:ascii="Century Gothic" w:hAnsi="Century Gothic" w:cs="Arial"/>
          <w:color w:val="000000"/>
          <w:sz w:val="20"/>
          <w:szCs w:val="20"/>
          <w:lang w:eastAsia="es-EC"/>
        </w:rPr>
        <w:t>Implementar un sistema piloto de este proceso de mejores prácticas y trazabilidad en un grupo de productores (no menos de 20 fincas) que deseen mejorar sus prácticas y asegurar la comercialización de sus animales, mejorando sus ingresos.</w:t>
      </w:r>
    </w:p>
    <w:p w:rsidR="001D4851" w:rsidRPr="003A310A" w:rsidRDefault="001D4851" w:rsidP="00114C90">
      <w:pPr>
        <w:pStyle w:val="Prrafodelista"/>
        <w:ind w:left="1440"/>
        <w:rPr>
          <w:rFonts w:ascii="Century Gothic" w:hAnsi="Century Gothic"/>
          <w:sz w:val="20"/>
          <w:szCs w:val="20"/>
        </w:rPr>
      </w:pPr>
    </w:p>
    <w:p w:rsidR="001D4851" w:rsidRPr="003A310A" w:rsidRDefault="001D4851" w:rsidP="00114C90">
      <w:pPr>
        <w:pStyle w:val="Textoindependiente"/>
        <w:numPr>
          <w:ilvl w:val="0"/>
          <w:numId w:val="17"/>
        </w:numPr>
        <w:spacing w:after="0"/>
        <w:ind w:left="1440"/>
        <w:jc w:val="both"/>
        <w:rPr>
          <w:rFonts w:ascii="Century Gothic" w:hAnsi="Century Gothic"/>
          <w:sz w:val="20"/>
          <w:szCs w:val="20"/>
        </w:rPr>
      </w:pPr>
      <w:r w:rsidRPr="003A310A">
        <w:rPr>
          <w:rFonts w:ascii="Century Gothic" w:hAnsi="Century Gothic"/>
          <w:sz w:val="20"/>
          <w:szCs w:val="20"/>
        </w:rPr>
        <w:t>Informe final y análisis de requerimientos para el fortalecimiento de la cadena productiva de carne en las parroquias noroccidentales del DMQ.</w:t>
      </w:r>
    </w:p>
    <w:p w:rsidR="006A12EF" w:rsidRPr="003A310A" w:rsidRDefault="006A12EF" w:rsidP="008103D4">
      <w:pPr>
        <w:widowControl w:val="0"/>
        <w:autoSpaceDE w:val="0"/>
        <w:autoSpaceDN w:val="0"/>
        <w:adjustRightInd w:val="0"/>
        <w:spacing w:after="240"/>
        <w:jc w:val="both"/>
        <w:rPr>
          <w:rFonts w:ascii="Century Gothic" w:hAnsi="Century Gothic" w:cs="Arial"/>
          <w:color w:val="00000A"/>
          <w:sz w:val="20"/>
          <w:szCs w:val="20"/>
        </w:rPr>
      </w:pPr>
    </w:p>
    <w:p w:rsidR="008103D4" w:rsidRPr="003A310A" w:rsidRDefault="008103D4" w:rsidP="008103D4">
      <w:pPr>
        <w:widowControl w:val="0"/>
        <w:autoSpaceDE w:val="0"/>
        <w:autoSpaceDN w:val="0"/>
        <w:adjustRightInd w:val="0"/>
        <w:spacing w:after="240"/>
        <w:jc w:val="both"/>
        <w:rPr>
          <w:rFonts w:ascii="Century Gothic" w:hAnsi="Century Gothic" w:cs="Arial"/>
          <w:sz w:val="20"/>
          <w:szCs w:val="20"/>
        </w:rPr>
      </w:pPr>
      <w:r w:rsidRPr="003A310A">
        <w:rPr>
          <w:rFonts w:ascii="Century Gothic" w:hAnsi="Century Gothic" w:cs="Arial"/>
          <w:color w:val="00000A"/>
          <w:sz w:val="20"/>
          <w:szCs w:val="20"/>
        </w:rPr>
        <w:t>CONQUITO, invita a Firmas Consultoras elegibles a expresar su interés en prestar el servicio solicitado, para lo cual deben proporcionar información que indique que están calificados para suministrar el servicio</w:t>
      </w:r>
      <w:r w:rsidR="00F141A2" w:rsidRPr="003A310A">
        <w:rPr>
          <w:rFonts w:ascii="Century Gothic" w:hAnsi="Century Gothic" w:cs="Arial"/>
          <w:color w:val="00000A"/>
          <w:sz w:val="20"/>
          <w:szCs w:val="20"/>
        </w:rPr>
        <w:t>.</w:t>
      </w:r>
    </w:p>
    <w:p w:rsidR="008103D4" w:rsidRPr="003A310A" w:rsidRDefault="008103D4" w:rsidP="008103D4">
      <w:pPr>
        <w:widowControl w:val="0"/>
        <w:autoSpaceDE w:val="0"/>
        <w:autoSpaceDN w:val="0"/>
        <w:adjustRightInd w:val="0"/>
        <w:spacing w:after="240"/>
        <w:jc w:val="both"/>
        <w:rPr>
          <w:rFonts w:ascii="Century Gothic" w:hAnsi="Century Gothic" w:cs="Arial"/>
          <w:color w:val="00000A"/>
          <w:sz w:val="20"/>
          <w:szCs w:val="20"/>
        </w:rPr>
      </w:pPr>
      <w:r w:rsidRPr="003A310A">
        <w:rPr>
          <w:rFonts w:ascii="Century Gothic" w:hAnsi="Century Gothic" w:cs="Arial"/>
          <w:color w:val="00000A"/>
          <w:sz w:val="20"/>
          <w:szCs w:val="20"/>
        </w:rPr>
        <w:t xml:space="preserve">En la calificación se tomará en cuenta principalmente la experiencia específica de la consultora, esto es, que haya realizado </w:t>
      </w:r>
      <w:r w:rsidRPr="003A310A">
        <w:rPr>
          <w:rFonts w:ascii="Century Gothic" w:hAnsi="Century Gothic" w:cs="Arial"/>
          <w:b/>
          <w:i/>
          <w:iCs/>
          <w:color w:val="00000A"/>
          <w:sz w:val="20"/>
          <w:szCs w:val="20"/>
        </w:rPr>
        <w:t xml:space="preserve">al menos </w:t>
      </w:r>
      <w:r w:rsidR="000F39A2" w:rsidRPr="003A310A">
        <w:rPr>
          <w:rFonts w:ascii="Century Gothic" w:hAnsi="Century Gothic" w:cs="Arial"/>
          <w:b/>
          <w:i/>
          <w:iCs/>
          <w:color w:val="00000A"/>
          <w:sz w:val="20"/>
          <w:szCs w:val="20"/>
        </w:rPr>
        <w:t>dos</w:t>
      </w:r>
      <w:r w:rsidR="00F141A2" w:rsidRPr="003A310A">
        <w:rPr>
          <w:rFonts w:ascii="Century Gothic" w:hAnsi="Century Gothic" w:cs="Arial"/>
          <w:b/>
          <w:i/>
          <w:iCs/>
          <w:color w:val="00000A"/>
          <w:sz w:val="20"/>
          <w:szCs w:val="20"/>
        </w:rPr>
        <w:t xml:space="preserve"> contrato</w:t>
      </w:r>
      <w:r w:rsidR="000F39A2" w:rsidRPr="003A310A">
        <w:rPr>
          <w:rFonts w:ascii="Century Gothic" w:hAnsi="Century Gothic" w:cs="Arial"/>
          <w:b/>
          <w:i/>
          <w:iCs/>
          <w:color w:val="00000A"/>
          <w:sz w:val="20"/>
          <w:szCs w:val="20"/>
        </w:rPr>
        <w:t>s</w:t>
      </w:r>
      <w:r w:rsidRPr="003A310A">
        <w:rPr>
          <w:rFonts w:ascii="Century Gothic" w:hAnsi="Century Gothic" w:cs="Arial"/>
          <w:b/>
          <w:i/>
          <w:iCs/>
          <w:color w:val="00000A"/>
          <w:sz w:val="20"/>
          <w:szCs w:val="20"/>
        </w:rPr>
        <w:t xml:space="preserve"> de estudios sobre la temática solicitada</w:t>
      </w:r>
      <w:r w:rsidR="006A12EF" w:rsidRPr="003A310A">
        <w:rPr>
          <w:rFonts w:ascii="Century Gothic" w:hAnsi="Century Gothic" w:cs="Arial"/>
          <w:b/>
          <w:i/>
          <w:iCs/>
          <w:color w:val="00000A"/>
          <w:sz w:val="20"/>
          <w:szCs w:val="20"/>
        </w:rPr>
        <w:t>,</w:t>
      </w:r>
      <w:r w:rsidRPr="003A310A">
        <w:rPr>
          <w:rFonts w:ascii="Century Gothic" w:hAnsi="Century Gothic" w:cs="Arial"/>
          <w:b/>
          <w:i/>
          <w:iCs/>
          <w:color w:val="00000A"/>
          <w:sz w:val="20"/>
          <w:szCs w:val="20"/>
        </w:rPr>
        <w:t xml:space="preserve"> de un monto por estudio no menor a US$ </w:t>
      </w:r>
      <w:r w:rsidR="0080562A" w:rsidRPr="003A310A">
        <w:rPr>
          <w:rFonts w:ascii="Century Gothic" w:hAnsi="Century Gothic" w:cs="Arial"/>
          <w:b/>
          <w:i/>
          <w:iCs/>
          <w:color w:val="00000A"/>
          <w:sz w:val="20"/>
          <w:szCs w:val="20"/>
        </w:rPr>
        <w:t>4</w:t>
      </w:r>
      <w:r w:rsidRPr="003A310A">
        <w:rPr>
          <w:rFonts w:ascii="Century Gothic" w:hAnsi="Century Gothic" w:cs="Arial"/>
          <w:b/>
          <w:i/>
          <w:iCs/>
          <w:color w:val="00000A"/>
          <w:sz w:val="20"/>
          <w:szCs w:val="20"/>
        </w:rPr>
        <w:t xml:space="preserve">0.000,00 y un tiempo mínimo de </w:t>
      </w:r>
      <w:r w:rsidR="0080562A" w:rsidRPr="003A310A">
        <w:rPr>
          <w:rFonts w:ascii="Century Gothic" w:hAnsi="Century Gothic" w:cs="Arial"/>
          <w:b/>
          <w:i/>
          <w:iCs/>
          <w:color w:val="00000A"/>
          <w:sz w:val="20"/>
          <w:szCs w:val="20"/>
        </w:rPr>
        <w:t>4</w:t>
      </w:r>
      <w:r w:rsidRPr="003A310A">
        <w:rPr>
          <w:rFonts w:ascii="Century Gothic" w:hAnsi="Century Gothic" w:cs="Arial"/>
          <w:b/>
          <w:i/>
          <w:iCs/>
          <w:color w:val="00000A"/>
          <w:sz w:val="20"/>
          <w:szCs w:val="20"/>
        </w:rPr>
        <w:t xml:space="preserve"> meses por estudio</w:t>
      </w:r>
      <w:r w:rsidR="006A12EF" w:rsidRPr="003A310A">
        <w:rPr>
          <w:rFonts w:ascii="Century Gothic" w:hAnsi="Century Gothic" w:cs="Arial"/>
          <w:color w:val="00000A"/>
          <w:sz w:val="20"/>
          <w:szCs w:val="20"/>
        </w:rPr>
        <w:t>,</w:t>
      </w:r>
      <w:r w:rsidRPr="003A310A">
        <w:rPr>
          <w:rFonts w:ascii="Century Gothic" w:hAnsi="Century Gothic" w:cs="Arial"/>
          <w:color w:val="00000A"/>
          <w:sz w:val="20"/>
          <w:szCs w:val="20"/>
        </w:rPr>
        <w:t xml:space="preserve"> en los últimos </w:t>
      </w:r>
      <w:r w:rsidR="001D68DA" w:rsidRPr="003A310A">
        <w:rPr>
          <w:rFonts w:ascii="Century Gothic" w:hAnsi="Century Gothic" w:cs="Arial"/>
          <w:color w:val="00000A"/>
          <w:sz w:val="20"/>
          <w:szCs w:val="20"/>
        </w:rPr>
        <w:t>ocho</w:t>
      </w:r>
      <w:r w:rsidRPr="003A310A">
        <w:rPr>
          <w:rFonts w:ascii="Century Gothic" w:hAnsi="Century Gothic" w:cs="Arial"/>
          <w:color w:val="00000A"/>
          <w:sz w:val="20"/>
          <w:szCs w:val="20"/>
        </w:rPr>
        <w:t xml:space="preserve"> años</w:t>
      </w:r>
      <w:r w:rsidR="006A12EF" w:rsidRPr="003A310A">
        <w:rPr>
          <w:rFonts w:ascii="Century Gothic" w:hAnsi="Century Gothic" w:cs="Arial"/>
          <w:color w:val="00000A"/>
          <w:sz w:val="20"/>
          <w:szCs w:val="20"/>
        </w:rPr>
        <w:t>;</w:t>
      </w:r>
      <w:r w:rsidRPr="003A310A">
        <w:rPr>
          <w:rFonts w:ascii="Century Gothic" w:hAnsi="Century Gothic" w:cs="Arial"/>
          <w:color w:val="00000A"/>
          <w:sz w:val="20"/>
          <w:szCs w:val="20"/>
        </w:rPr>
        <w:t xml:space="preserve"> para lo cual se deberá presen</w:t>
      </w:r>
      <w:r w:rsidR="00F141A2" w:rsidRPr="003A310A">
        <w:rPr>
          <w:rFonts w:ascii="Century Gothic" w:hAnsi="Century Gothic" w:cs="Arial"/>
          <w:color w:val="00000A"/>
          <w:sz w:val="20"/>
          <w:szCs w:val="20"/>
        </w:rPr>
        <w:t xml:space="preserve">tar </w:t>
      </w:r>
      <w:r w:rsidR="00F141A2" w:rsidRPr="003A310A">
        <w:rPr>
          <w:rFonts w:ascii="Century Gothic" w:hAnsi="Century Gothic" w:cs="Arial"/>
          <w:b/>
          <w:color w:val="00000A"/>
          <w:sz w:val="20"/>
          <w:szCs w:val="20"/>
        </w:rPr>
        <w:t xml:space="preserve">la información solicitada </w:t>
      </w:r>
      <w:r w:rsidRPr="003A310A">
        <w:rPr>
          <w:rFonts w:ascii="Century Gothic" w:hAnsi="Century Gothic" w:cs="Arial"/>
          <w:b/>
          <w:color w:val="00000A"/>
          <w:sz w:val="20"/>
          <w:szCs w:val="20"/>
        </w:rPr>
        <w:t xml:space="preserve">en el formulario que se encuentra disponible en la dirección: </w:t>
      </w:r>
      <w:r w:rsidRPr="003A310A">
        <w:rPr>
          <w:rFonts w:ascii="Century Gothic" w:hAnsi="Century Gothic" w:cs="Arial"/>
          <w:color w:val="0000FF"/>
          <w:sz w:val="20"/>
          <w:szCs w:val="20"/>
        </w:rPr>
        <w:t>www.conquito.org.ec</w:t>
      </w:r>
      <w:r w:rsidRPr="003A310A">
        <w:rPr>
          <w:rFonts w:ascii="Century Gothic" w:hAnsi="Century Gothic" w:cs="Arial"/>
          <w:color w:val="00000A"/>
          <w:sz w:val="20"/>
          <w:szCs w:val="20"/>
        </w:rPr>
        <w:t>, Sección “Concurso BID/FOMIN.”</w:t>
      </w:r>
      <w:r w:rsidR="007E725C">
        <w:rPr>
          <w:rFonts w:ascii="Century Gothic" w:hAnsi="Century Gothic" w:cs="Arial"/>
          <w:color w:val="00000A"/>
          <w:sz w:val="20"/>
          <w:szCs w:val="20"/>
        </w:rPr>
        <w:t xml:space="preserve"> </w:t>
      </w:r>
      <w:r w:rsidR="001D68DA" w:rsidRPr="003A310A">
        <w:rPr>
          <w:rFonts w:ascii="Century Gothic" w:hAnsi="Century Gothic" w:cs="Arial"/>
          <w:color w:val="00000A"/>
          <w:sz w:val="20"/>
          <w:szCs w:val="20"/>
        </w:rPr>
        <w:t xml:space="preserve">o se los podrá solicitar al correo electrónico </w:t>
      </w:r>
      <w:r w:rsidR="006A12EF" w:rsidRPr="003A310A">
        <w:rPr>
          <w:rFonts w:ascii="Century Gothic" w:hAnsi="Century Gothic" w:cs="Arial"/>
          <w:color w:val="0000FF"/>
          <w:sz w:val="20"/>
          <w:szCs w:val="20"/>
        </w:rPr>
        <w:t>ganaderia</w:t>
      </w:r>
      <w:r w:rsidR="001D68DA" w:rsidRPr="003A310A">
        <w:rPr>
          <w:rFonts w:ascii="Century Gothic" w:hAnsi="Century Gothic" w:cs="Arial"/>
          <w:color w:val="0000FF"/>
          <w:sz w:val="20"/>
          <w:szCs w:val="20"/>
        </w:rPr>
        <w:t>@conquito.org.ec</w:t>
      </w:r>
      <w:r w:rsidRPr="003A310A">
        <w:rPr>
          <w:rFonts w:ascii="Century Gothic" w:hAnsi="Century Gothic" w:cs="Arial"/>
          <w:color w:val="0000FF"/>
          <w:sz w:val="20"/>
          <w:szCs w:val="20"/>
        </w:rPr>
        <w:t>.</w:t>
      </w:r>
      <w:r w:rsidRPr="003A310A">
        <w:rPr>
          <w:rFonts w:ascii="Century Gothic" w:hAnsi="Century Gothic" w:cs="Arial"/>
          <w:color w:val="00000A"/>
          <w:sz w:val="20"/>
          <w:szCs w:val="20"/>
        </w:rPr>
        <w:t xml:space="preserve"> Los consultores podrán asociarse con el fin de mejorar su calificación. </w:t>
      </w:r>
    </w:p>
    <w:p w:rsidR="002D4C13" w:rsidRPr="003A310A" w:rsidRDefault="002D4C13" w:rsidP="002D4C13">
      <w:pPr>
        <w:spacing w:before="100" w:beforeAutospacing="1" w:after="100" w:afterAutospacing="1"/>
        <w:jc w:val="both"/>
        <w:rPr>
          <w:rFonts w:ascii="Century Gothic" w:hAnsi="Century Gothic" w:cs="Arial"/>
          <w:b/>
          <w:sz w:val="20"/>
          <w:szCs w:val="20"/>
          <w:lang w:val="es-EC"/>
        </w:rPr>
      </w:pPr>
      <w:r w:rsidRPr="003A310A">
        <w:rPr>
          <w:rFonts w:ascii="Century Gothic" w:hAnsi="Century Gothic" w:cs="Arial"/>
          <w:sz w:val="20"/>
          <w:szCs w:val="20"/>
          <w:lang w:val="es-EC"/>
        </w:rPr>
        <w:t xml:space="preserve">La empresa que brinde el servicio debe tener experiencia </w:t>
      </w:r>
      <w:r w:rsidR="006A12EF" w:rsidRPr="003A310A">
        <w:rPr>
          <w:rFonts w:ascii="Century Gothic" w:hAnsi="Century Gothic" w:cs="Arial"/>
          <w:sz w:val="20"/>
          <w:szCs w:val="20"/>
          <w:lang w:val="es-EC"/>
        </w:rPr>
        <w:t>en el manejo de procesos de implementación agrícola de mejores prácticas, certificaciones de calidad, implementación de procesos y desarrollo de normativas agrícolas</w:t>
      </w:r>
    </w:p>
    <w:p w:rsidR="005D324B" w:rsidRPr="003A310A" w:rsidRDefault="008103D4" w:rsidP="005D324B">
      <w:pPr>
        <w:spacing w:before="100" w:beforeAutospacing="1" w:after="100" w:afterAutospacing="1"/>
        <w:rPr>
          <w:rFonts w:ascii="Century Gothic" w:hAnsi="Century Gothic" w:cs="Arial"/>
          <w:sz w:val="20"/>
          <w:szCs w:val="20"/>
        </w:rPr>
      </w:pPr>
      <w:r w:rsidRPr="003A310A">
        <w:rPr>
          <w:rFonts w:ascii="Century Gothic" w:hAnsi="Century Gothic" w:cs="Arial"/>
          <w:color w:val="00000A"/>
          <w:sz w:val="20"/>
          <w:szCs w:val="20"/>
        </w:rPr>
        <w:t xml:space="preserve">Se evaluara al siguiente personal técnico clave: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96"/>
        <w:gridCol w:w="2908"/>
        <w:gridCol w:w="2182"/>
        <w:gridCol w:w="2170"/>
      </w:tblGrid>
      <w:tr w:rsidR="005D324B" w:rsidRPr="003A310A" w:rsidTr="003A310A">
        <w:trPr>
          <w:jc w:val="center"/>
        </w:trPr>
        <w:tc>
          <w:tcPr>
            <w:tcW w:w="901" w:type="pct"/>
            <w:vMerge w:val="restart"/>
            <w:vAlign w:val="center"/>
          </w:tcPr>
          <w:p w:rsidR="005D324B" w:rsidRPr="003A310A" w:rsidRDefault="005D324B" w:rsidP="00966D90">
            <w:pPr>
              <w:pStyle w:val="Sinespaciado1"/>
              <w:widowControl w:val="0"/>
              <w:suppressAutoHyphens/>
              <w:spacing w:before="100" w:beforeAutospacing="1" w:after="100" w:afterAutospacing="1"/>
              <w:jc w:val="center"/>
              <w:rPr>
                <w:rFonts w:ascii="Century Gothic" w:hAnsi="Century Gothic" w:cs="Arial"/>
                <w:b/>
                <w:kern w:val="2"/>
                <w:sz w:val="20"/>
                <w:szCs w:val="20"/>
              </w:rPr>
            </w:pPr>
            <w:r w:rsidRPr="003A310A">
              <w:rPr>
                <w:rFonts w:ascii="Century Gothic" w:hAnsi="Century Gothic" w:cs="Arial"/>
                <w:b/>
                <w:kern w:val="2"/>
                <w:sz w:val="20"/>
                <w:szCs w:val="20"/>
              </w:rPr>
              <w:t>Posición</w:t>
            </w:r>
          </w:p>
        </w:tc>
        <w:tc>
          <w:tcPr>
            <w:tcW w:w="4099" w:type="pct"/>
            <w:gridSpan w:val="3"/>
            <w:vAlign w:val="center"/>
          </w:tcPr>
          <w:p w:rsidR="005D324B" w:rsidRPr="003A310A" w:rsidRDefault="005D324B" w:rsidP="00966D90">
            <w:pPr>
              <w:pStyle w:val="Sinespaciado1"/>
              <w:widowControl w:val="0"/>
              <w:suppressAutoHyphens/>
              <w:spacing w:before="100" w:beforeAutospacing="1" w:after="100" w:afterAutospacing="1"/>
              <w:jc w:val="center"/>
              <w:rPr>
                <w:rFonts w:ascii="Century Gothic" w:hAnsi="Century Gothic" w:cs="Arial"/>
                <w:b/>
                <w:kern w:val="2"/>
                <w:sz w:val="20"/>
                <w:szCs w:val="20"/>
              </w:rPr>
            </w:pPr>
            <w:r w:rsidRPr="003A310A">
              <w:rPr>
                <w:rFonts w:ascii="Century Gothic" w:hAnsi="Century Gothic" w:cs="Arial"/>
                <w:b/>
                <w:kern w:val="2"/>
                <w:sz w:val="20"/>
                <w:szCs w:val="20"/>
              </w:rPr>
              <w:t>Requerimientos Mínimos</w:t>
            </w:r>
          </w:p>
        </w:tc>
      </w:tr>
      <w:tr w:rsidR="003A310A" w:rsidRPr="003A310A" w:rsidTr="003A310A">
        <w:trPr>
          <w:jc w:val="center"/>
        </w:trPr>
        <w:tc>
          <w:tcPr>
            <w:tcW w:w="901" w:type="pct"/>
            <w:vMerge/>
            <w:vAlign w:val="center"/>
          </w:tcPr>
          <w:p w:rsidR="005D324B" w:rsidRPr="003A310A" w:rsidRDefault="005D324B" w:rsidP="00966D90">
            <w:pPr>
              <w:pStyle w:val="Sinespaciado1"/>
              <w:widowControl w:val="0"/>
              <w:suppressAutoHyphens/>
              <w:spacing w:before="100" w:beforeAutospacing="1" w:after="100" w:afterAutospacing="1"/>
              <w:jc w:val="center"/>
              <w:rPr>
                <w:rFonts w:ascii="Century Gothic" w:hAnsi="Century Gothic" w:cs="Arial"/>
                <w:b/>
                <w:kern w:val="2"/>
                <w:sz w:val="20"/>
                <w:szCs w:val="20"/>
              </w:rPr>
            </w:pPr>
          </w:p>
        </w:tc>
        <w:tc>
          <w:tcPr>
            <w:tcW w:w="1642" w:type="pct"/>
            <w:vAlign w:val="center"/>
          </w:tcPr>
          <w:p w:rsidR="005D324B" w:rsidRPr="003A310A" w:rsidRDefault="005D324B" w:rsidP="00966D90">
            <w:pPr>
              <w:pStyle w:val="Sinespaciado1"/>
              <w:widowControl w:val="0"/>
              <w:suppressAutoHyphens/>
              <w:spacing w:before="100" w:beforeAutospacing="1" w:after="100" w:afterAutospacing="1"/>
              <w:jc w:val="center"/>
              <w:rPr>
                <w:rFonts w:ascii="Century Gothic" w:hAnsi="Century Gothic" w:cs="Arial"/>
                <w:b/>
                <w:kern w:val="2"/>
                <w:sz w:val="20"/>
                <w:szCs w:val="20"/>
              </w:rPr>
            </w:pPr>
            <w:r w:rsidRPr="003A310A">
              <w:rPr>
                <w:rFonts w:ascii="Century Gothic" w:hAnsi="Century Gothic" w:cs="Arial"/>
                <w:b/>
                <w:kern w:val="2"/>
                <w:sz w:val="20"/>
                <w:szCs w:val="20"/>
              </w:rPr>
              <w:t>Formación Académica</w:t>
            </w:r>
          </w:p>
        </w:tc>
        <w:tc>
          <w:tcPr>
            <w:tcW w:w="1232" w:type="pct"/>
            <w:vAlign w:val="center"/>
          </w:tcPr>
          <w:p w:rsidR="005D324B" w:rsidRPr="003A310A" w:rsidRDefault="005D324B" w:rsidP="00966D90">
            <w:pPr>
              <w:pStyle w:val="Sinespaciado1"/>
              <w:widowControl w:val="0"/>
              <w:suppressAutoHyphens/>
              <w:spacing w:before="100" w:beforeAutospacing="1" w:after="100" w:afterAutospacing="1"/>
              <w:jc w:val="center"/>
              <w:rPr>
                <w:rFonts w:ascii="Century Gothic" w:hAnsi="Century Gothic" w:cs="Arial"/>
                <w:b/>
                <w:kern w:val="2"/>
                <w:sz w:val="20"/>
                <w:szCs w:val="20"/>
              </w:rPr>
            </w:pPr>
            <w:r w:rsidRPr="003A310A">
              <w:rPr>
                <w:rFonts w:ascii="Century Gothic" w:hAnsi="Century Gothic" w:cs="Arial"/>
                <w:b/>
                <w:kern w:val="2"/>
                <w:sz w:val="20"/>
                <w:szCs w:val="20"/>
              </w:rPr>
              <w:t>Experiencia General</w:t>
            </w:r>
          </w:p>
        </w:tc>
        <w:tc>
          <w:tcPr>
            <w:tcW w:w="1225" w:type="pct"/>
            <w:vAlign w:val="center"/>
          </w:tcPr>
          <w:p w:rsidR="005D324B" w:rsidRPr="003A310A" w:rsidRDefault="005D324B" w:rsidP="00966D90">
            <w:pPr>
              <w:pStyle w:val="Sinespaciado1"/>
              <w:widowControl w:val="0"/>
              <w:suppressAutoHyphens/>
              <w:spacing w:before="100" w:beforeAutospacing="1" w:after="100" w:afterAutospacing="1"/>
              <w:jc w:val="center"/>
              <w:rPr>
                <w:rFonts w:ascii="Century Gothic" w:hAnsi="Century Gothic" w:cs="Arial"/>
                <w:b/>
                <w:kern w:val="2"/>
                <w:sz w:val="20"/>
                <w:szCs w:val="20"/>
              </w:rPr>
            </w:pPr>
            <w:r w:rsidRPr="003A310A">
              <w:rPr>
                <w:rFonts w:ascii="Century Gothic" w:hAnsi="Century Gothic" w:cs="Arial"/>
                <w:b/>
                <w:kern w:val="2"/>
                <w:sz w:val="20"/>
                <w:szCs w:val="20"/>
              </w:rPr>
              <w:t>Experiencia Específica</w:t>
            </w:r>
          </w:p>
        </w:tc>
      </w:tr>
      <w:tr w:rsidR="003A310A" w:rsidRPr="003A310A" w:rsidTr="003A310A">
        <w:trPr>
          <w:trHeight w:val="416"/>
          <w:jc w:val="center"/>
        </w:trPr>
        <w:tc>
          <w:tcPr>
            <w:tcW w:w="901" w:type="pct"/>
          </w:tcPr>
          <w:p w:rsidR="005D324B" w:rsidRPr="003A310A" w:rsidRDefault="005D324B" w:rsidP="00966D90">
            <w:pPr>
              <w:pStyle w:val="Sinespaciado1"/>
              <w:widowControl w:val="0"/>
              <w:suppressAutoHyphens/>
              <w:spacing w:before="100" w:beforeAutospacing="1" w:after="100" w:afterAutospacing="1"/>
              <w:rPr>
                <w:rFonts w:ascii="Century Gothic" w:hAnsi="Century Gothic" w:cs="Arial"/>
                <w:kern w:val="2"/>
                <w:sz w:val="20"/>
                <w:szCs w:val="20"/>
              </w:rPr>
            </w:pPr>
            <w:r w:rsidRPr="003A310A">
              <w:rPr>
                <w:rFonts w:ascii="Century Gothic" w:eastAsia="Times New Roman" w:hAnsi="Century Gothic" w:cs="Arial"/>
                <w:color w:val="000000"/>
                <w:kern w:val="2"/>
                <w:sz w:val="20"/>
                <w:szCs w:val="20"/>
                <w:lang w:eastAsia="es-CO"/>
              </w:rPr>
              <w:t>Director del Proyecto</w:t>
            </w:r>
          </w:p>
        </w:tc>
        <w:tc>
          <w:tcPr>
            <w:tcW w:w="1642" w:type="pct"/>
          </w:tcPr>
          <w:p w:rsidR="005D324B" w:rsidRPr="003A310A" w:rsidRDefault="005D324B" w:rsidP="005D324B">
            <w:pPr>
              <w:pStyle w:val="Sinespaciado1"/>
              <w:numPr>
                <w:ilvl w:val="0"/>
                <w:numId w:val="8"/>
              </w:numPr>
              <w:spacing w:before="100" w:beforeAutospacing="1" w:after="100" w:afterAutospacing="1"/>
              <w:ind w:left="278" w:hanging="278"/>
              <w:rPr>
                <w:rFonts w:ascii="Century Gothic" w:hAnsi="Century Gothic" w:cs="Arial"/>
                <w:kern w:val="2"/>
                <w:sz w:val="20"/>
                <w:szCs w:val="20"/>
              </w:rPr>
            </w:pPr>
            <w:r w:rsidRPr="003A310A">
              <w:rPr>
                <w:rFonts w:ascii="Century Gothic" w:eastAsia="Times New Roman" w:hAnsi="Century Gothic" w:cs="Arial"/>
                <w:kern w:val="2"/>
                <w:sz w:val="20"/>
                <w:szCs w:val="20"/>
              </w:rPr>
              <w:t>Tercer nivel  en economía ,agronomía, administración o afín</w:t>
            </w:r>
          </w:p>
          <w:p w:rsidR="005D324B" w:rsidRPr="003A310A" w:rsidRDefault="005D324B" w:rsidP="005D324B">
            <w:pPr>
              <w:pStyle w:val="Sinespaciado1"/>
              <w:numPr>
                <w:ilvl w:val="0"/>
                <w:numId w:val="8"/>
              </w:numPr>
              <w:spacing w:before="100" w:beforeAutospacing="1" w:after="100" w:afterAutospacing="1"/>
              <w:ind w:left="278" w:hanging="278"/>
              <w:rPr>
                <w:rFonts w:ascii="Century Gothic" w:hAnsi="Century Gothic" w:cs="Arial"/>
                <w:kern w:val="2"/>
                <w:sz w:val="20"/>
                <w:szCs w:val="20"/>
              </w:rPr>
            </w:pPr>
            <w:r w:rsidRPr="003A310A">
              <w:rPr>
                <w:rFonts w:ascii="Century Gothic" w:eastAsia="Times New Roman" w:hAnsi="Century Gothic" w:cs="Arial"/>
                <w:kern w:val="2"/>
                <w:sz w:val="20"/>
                <w:szCs w:val="20"/>
              </w:rPr>
              <w:t>Maestría en MBA</w:t>
            </w:r>
            <w:r w:rsidRPr="003A310A">
              <w:rPr>
                <w:rFonts w:ascii="Century Gothic" w:hAnsi="Century Gothic" w:cs="Arial"/>
                <w:kern w:val="2"/>
                <w:sz w:val="20"/>
                <w:szCs w:val="20"/>
              </w:rPr>
              <w:t xml:space="preserve">, economía, economía agrícola, administración de empresas agropecuarias, </w:t>
            </w:r>
            <w:r w:rsidRPr="003A310A">
              <w:rPr>
                <w:rFonts w:ascii="Century Gothic" w:eastAsia="Times New Roman" w:hAnsi="Century Gothic" w:cs="Arial"/>
                <w:kern w:val="2"/>
                <w:sz w:val="20"/>
                <w:szCs w:val="20"/>
              </w:rPr>
              <w:lastRenderedPageBreak/>
              <w:t xml:space="preserve">desarrollo Territorial o </w:t>
            </w:r>
            <w:r w:rsidR="007E725C" w:rsidRPr="003A310A">
              <w:rPr>
                <w:rFonts w:ascii="Century Gothic" w:eastAsia="Times New Roman" w:hAnsi="Century Gothic" w:cs="Arial"/>
                <w:kern w:val="2"/>
                <w:sz w:val="20"/>
                <w:szCs w:val="20"/>
              </w:rPr>
              <w:t>afín</w:t>
            </w:r>
          </w:p>
        </w:tc>
        <w:tc>
          <w:tcPr>
            <w:tcW w:w="1232" w:type="pct"/>
          </w:tcPr>
          <w:p w:rsidR="005D324B" w:rsidRPr="003A310A" w:rsidRDefault="005D324B" w:rsidP="00966D90">
            <w:pPr>
              <w:pStyle w:val="Sinespaciado1"/>
              <w:widowControl w:val="0"/>
              <w:spacing w:before="100" w:beforeAutospacing="1" w:after="100" w:afterAutospacing="1"/>
              <w:rPr>
                <w:rFonts w:ascii="Century Gothic" w:hAnsi="Century Gothic" w:cs="Arial"/>
                <w:kern w:val="2"/>
                <w:sz w:val="20"/>
                <w:szCs w:val="20"/>
              </w:rPr>
            </w:pPr>
            <w:r w:rsidRPr="003A310A">
              <w:rPr>
                <w:rFonts w:ascii="Century Gothic" w:hAnsi="Century Gothic" w:cs="Arial"/>
                <w:b/>
                <w:kern w:val="2"/>
                <w:sz w:val="20"/>
                <w:szCs w:val="20"/>
              </w:rPr>
              <w:lastRenderedPageBreak/>
              <w:t>5</w:t>
            </w:r>
            <w:r w:rsidRPr="003A310A">
              <w:rPr>
                <w:rFonts w:ascii="Century Gothic" w:eastAsia="Times New Roman" w:hAnsi="Century Gothic" w:cs="Arial"/>
                <w:b/>
                <w:kern w:val="2"/>
                <w:sz w:val="20"/>
                <w:szCs w:val="20"/>
              </w:rPr>
              <w:t xml:space="preserve"> años</w:t>
            </w:r>
            <w:r w:rsidRPr="003A310A">
              <w:rPr>
                <w:rFonts w:ascii="Century Gothic" w:eastAsia="Times New Roman" w:hAnsi="Century Gothic" w:cs="Arial"/>
                <w:kern w:val="2"/>
                <w:sz w:val="20"/>
                <w:szCs w:val="20"/>
              </w:rPr>
              <w:t xml:space="preserve"> contados a partir del primer título profesional</w:t>
            </w:r>
          </w:p>
        </w:tc>
        <w:tc>
          <w:tcPr>
            <w:tcW w:w="1225" w:type="pct"/>
          </w:tcPr>
          <w:p w:rsidR="005D324B" w:rsidRPr="003A310A" w:rsidRDefault="005D324B" w:rsidP="00966D90">
            <w:pPr>
              <w:snapToGrid w:val="0"/>
              <w:spacing w:before="100" w:beforeAutospacing="1" w:after="100" w:afterAutospacing="1"/>
              <w:rPr>
                <w:rFonts w:ascii="Century Gothic" w:hAnsi="Century Gothic" w:cs="Arial"/>
                <w:sz w:val="20"/>
                <w:szCs w:val="20"/>
              </w:rPr>
            </w:pPr>
            <w:r w:rsidRPr="003A310A">
              <w:rPr>
                <w:rFonts w:ascii="Century Gothic" w:hAnsi="Century Gothic" w:cs="Arial"/>
                <w:b/>
                <w:sz w:val="20"/>
                <w:szCs w:val="20"/>
              </w:rPr>
              <w:t xml:space="preserve">2 </w:t>
            </w:r>
            <w:r w:rsidRPr="003A310A">
              <w:rPr>
                <w:rFonts w:ascii="Century Gothic" w:hAnsi="Century Gothic" w:cs="Arial"/>
                <w:sz w:val="20"/>
                <w:szCs w:val="20"/>
              </w:rPr>
              <w:t xml:space="preserve">proyectos similares, y </w:t>
            </w:r>
            <w:r w:rsidRPr="003A310A">
              <w:rPr>
                <w:rFonts w:ascii="Century Gothic" w:hAnsi="Century Gothic" w:cs="Arial"/>
                <w:b/>
                <w:sz w:val="20"/>
                <w:szCs w:val="20"/>
              </w:rPr>
              <w:t>1</w:t>
            </w:r>
            <w:r w:rsidRPr="003A310A">
              <w:rPr>
                <w:rFonts w:ascii="Century Gothic" w:hAnsi="Century Gothic" w:cs="Arial"/>
                <w:sz w:val="20"/>
                <w:szCs w:val="20"/>
              </w:rPr>
              <w:t xml:space="preserve"> proyecto como Director o coordinador (podrían ser los mismos)</w:t>
            </w:r>
          </w:p>
        </w:tc>
      </w:tr>
      <w:tr w:rsidR="003A310A" w:rsidRPr="003A310A" w:rsidTr="003A310A">
        <w:trPr>
          <w:trHeight w:val="1652"/>
          <w:jc w:val="center"/>
        </w:trPr>
        <w:tc>
          <w:tcPr>
            <w:tcW w:w="901" w:type="pct"/>
          </w:tcPr>
          <w:p w:rsidR="005D324B" w:rsidRPr="003A310A" w:rsidRDefault="005D324B" w:rsidP="00966D90">
            <w:pPr>
              <w:pStyle w:val="Sinespaciado1"/>
              <w:widowControl w:val="0"/>
              <w:suppressAutoHyphens/>
              <w:spacing w:before="100" w:beforeAutospacing="1" w:after="100" w:afterAutospacing="1"/>
              <w:rPr>
                <w:rFonts w:ascii="Century Gothic" w:eastAsia="Times New Roman" w:hAnsi="Century Gothic" w:cs="Arial"/>
                <w:color w:val="000000"/>
                <w:kern w:val="2"/>
                <w:sz w:val="20"/>
                <w:szCs w:val="20"/>
                <w:highlight w:val="green"/>
                <w:lang w:eastAsia="es-CO"/>
              </w:rPr>
            </w:pPr>
            <w:r w:rsidRPr="003A310A">
              <w:rPr>
                <w:rFonts w:ascii="Century Gothic" w:eastAsia="Times New Roman" w:hAnsi="Century Gothic" w:cs="Arial"/>
                <w:color w:val="000000"/>
                <w:kern w:val="2"/>
                <w:sz w:val="20"/>
                <w:szCs w:val="20"/>
                <w:lang w:eastAsia="es-CO"/>
              </w:rPr>
              <w:lastRenderedPageBreak/>
              <w:t>Técnico Trazabilidad</w:t>
            </w:r>
          </w:p>
        </w:tc>
        <w:tc>
          <w:tcPr>
            <w:tcW w:w="1642" w:type="pct"/>
          </w:tcPr>
          <w:p w:rsidR="005D324B" w:rsidRPr="003A310A" w:rsidRDefault="00114C90" w:rsidP="005D324B">
            <w:pPr>
              <w:pStyle w:val="Sinespaciado1"/>
              <w:numPr>
                <w:ilvl w:val="0"/>
                <w:numId w:val="8"/>
              </w:numPr>
              <w:spacing w:before="100" w:beforeAutospacing="1" w:after="100" w:afterAutospacing="1"/>
              <w:ind w:left="278" w:hanging="278"/>
              <w:rPr>
                <w:rFonts w:ascii="Century Gothic" w:hAnsi="Century Gothic" w:cs="Arial"/>
                <w:kern w:val="2"/>
                <w:sz w:val="20"/>
                <w:szCs w:val="20"/>
              </w:rPr>
            </w:pPr>
            <w:r>
              <w:rPr>
                <w:rFonts w:ascii="Century Gothic" w:eastAsia="Times New Roman" w:hAnsi="Century Gothic" w:cs="Arial"/>
                <w:kern w:val="2"/>
                <w:sz w:val="20"/>
                <w:szCs w:val="20"/>
              </w:rPr>
              <w:t xml:space="preserve">Tercer nivel  en </w:t>
            </w:r>
            <w:r w:rsidR="005D324B" w:rsidRPr="003A310A">
              <w:rPr>
                <w:rFonts w:ascii="Century Gothic" w:eastAsia="Times New Roman" w:hAnsi="Century Gothic" w:cs="Arial"/>
                <w:kern w:val="2"/>
                <w:sz w:val="20"/>
                <w:szCs w:val="20"/>
              </w:rPr>
              <w:t>agronomía, agropecuario, ing. agroindustrial, Ing industrial, Ing en administración o afín</w:t>
            </w:r>
          </w:p>
          <w:p w:rsidR="005D324B" w:rsidRPr="003A310A" w:rsidRDefault="005D324B" w:rsidP="00966D90">
            <w:pPr>
              <w:pStyle w:val="Sinespaciado1"/>
              <w:spacing w:before="100" w:beforeAutospacing="1" w:after="100" w:afterAutospacing="1"/>
              <w:ind w:left="278"/>
              <w:rPr>
                <w:rFonts w:ascii="Century Gothic" w:eastAsia="Times New Roman" w:hAnsi="Century Gothic" w:cs="Arial"/>
                <w:kern w:val="2"/>
                <w:sz w:val="20"/>
                <w:szCs w:val="20"/>
                <w:highlight w:val="green"/>
              </w:rPr>
            </w:pPr>
            <w:r w:rsidRPr="003A310A">
              <w:rPr>
                <w:rFonts w:ascii="Century Gothic" w:eastAsia="Times New Roman" w:hAnsi="Century Gothic" w:cs="Arial"/>
                <w:kern w:val="2"/>
                <w:sz w:val="20"/>
                <w:szCs w:val="20"/>
              </w:rPr>
              <w:t>Maestría en MBA</w:t>
            </w:r>
            <w:r w:rsidRPr="003A310A">
              <w:rPr>
                <w:rFonts w:ascii="Century Gothic" w:hAnsi="Century Gothic" w:cs="Arial"/>
                <w:kern w:val="2"/>
                <w:sz w:val="20"/>
                <w:szCs w:val="20"/>
              </w:rPr>
              <w:t xml:space="preserve">,  economía agrícola, administración de empresas agropecuarias, </w:t>
            </w:r>
            <w:r w:rsidRPr="003A310A">
              <w:rPr>
                <w:rFonts w:ascii="Century Gothic" w:eastAsia="Times New Roman" w:hAnsi="Century Gothic" w:cs="Arial"/>
                <w:kern w:val="2"/>
                <w:sz w:val="20"/>
                <w:szCs w:val="20"/>
              </w:rPr>
              <w:t xml:space="preserve">desarrollo Territorial, procesos o </w:t>
            </w:r>
            <w:r w:rsidR="007E725C" w:rsidRPr="003A310A">
              <w:rPr>
                <w:rFonts w:ascii="Century Gothic" w:eastAsia="Times New Roman" w:hAnsi="Century Gothic" w:cs="Arial"/>
                <w:kern w:val="2"/>
                <w:sz w:val="20"/>
                <w:szCs w:val="20"/>
              </w:rPr>
              <w:t>afín</w:t>
            </w:r>
          </w:p>
        </w:tc>
        <w:tc>
          <w:tcPr>
            <w:tcW w:w="1232" w:type="pct"/>
          </w:tcPr>
          <w:p w:rsidR="005D324B" w:rsidRPr="003A310A" w:rsidRDefault="005D324B" w:rsidP="00966D90">
            <w:pPr>
              <w:pStyle w:val="Sinespaciado1"/>
              <w:widowControl w:val="0"/>
              <w:spacing w:before="100" w:beforeAutospacing="1" w:after="100" w:afterAutospacing="1"/>
              <w:rPr>
                <w:rFonts w:ascii="Century Gothic" w:hAnsi="Century Gothic" w:cs="Arial"/>
                <w:b/>
                <w:kern w:val="2"/>
                <w:sz w:val="20"/>
                <w:szCs w:val="20"/>
                <w:highlight w:val="green"/>
              </w:rPr>
            </w:pPr>
            <w:r w:rsidRPr="003A310A">
              <w:rPr>
                <w:rFonts w:ascii="Century Gothic" w:eastAsia="Times New Roman" w:hAnsi="Century Gothic" w:cs="Arial"/>
                <w:b/>
                <w:kern w:val="2"/>
                <w:sz w:val="20"/>
                <w:szCs w:val="20"/>
              </w:rPr>
              <w:t>7 años</w:t>
            </w:r>
            <w:r w:rsidRPr="003A310A">
              <w:rPr>
                <w:rFonts w:ascii="Century Gothic" w:eastAsia="Times New Roman" w:hAnsi="Century Gothic" w:cs="Arial"/>
                <w:kern w:val="2"/>
                <w:sz w:val="20"/>
                <w:szCs w:val="20"/>
              </w:rPr>
              <w:t xml:space="preserve"> contados a partir del primer título profesional</w:t>
            </w:r>
          </w:p>
        </w:tc>
        <w:tc>
          <w:tcPr>
            <w:tcW w:w="1225" w:type="pct"/>
          </w:tcPr>
          <w:p w:rsidR="005D324B" w:rsidRPr="003A310A" w:rsidRDefault="005D324B" w:rsidP="00966D90">
            <w:pPr>
              <w:snapToGrid w:val="0"/>
              <w:spacing w:before="100" w:beforeAutospacing="1" w:after="100" w:afterAutospacing="1"/>
              <w:rPr>
                <w:rFonts w:ascii="Century Gothic" w:hAnsi="Century Gothic" w:cs="Arial"/>
                <w:kern w:val="2"/>
                <w:sz w:val="20"/>
                <w:szCs w:val="20"/>
                <w:lang w:val="es-ES"/>
              </w:rPr>
            </w:pPr>
            <w:r w:rsidRPr="003A310A">
              <w:rPr>
                <w:rFonts w:ascii="Century Gothic" w:hAnsi="Century Gothic" w:cs="Arial"/>
                <w:b/>
                <w:sz w:val="20"/>
                <w:szCs w:val="20"/>
              </w:rPr>
              <w:t xml:space="preserve">2 </w:t>
            </w:r>
            <w:r w:rsidRPr="003A310A">
              <w:rPr>
                <w:rFonts w:ascii="Century Gothic" w:hAnsi="Century Gothic" w:cs="Arial"/>
                <w:sz w:val="20"/>
                <w:szCs w:val="20"/>
              </w:rPr>
              <w:t xml:space="preserve">proyectos similares de manejo de trazabilidad de productos, y </w:t>
            </w:r>
            <w:r w:rsidRPr="003A310A">
              <w:rPr>
                <w:rFonts w:ascii="Century Gothic" w:hAnsi="Century Gothic" w:cs="Arial"/>
                <w:b/>
                <w:sz w:val="20"/>
                <w:szCs w:val="20"/>
              </w:rPr>
              <w:t>1</w:t>
            </w:r>
            <w:r w:rsidRPr="003A310A">
              <w:rPr>
                <w:rFonts w:ascii="Century Gothic" w:hAnsi="Century Gothic" w:cs="Arial"/>
                <w:sz w:val="20"/>
                <w:szCs w:val="20"/>
              </w:rPr>
              <w:t xml:space="preserve">proyecto </w:t>
            </w:r>
            <w:r w:rsidRPr="003A310A">
              <w:rPr>
                <w:rFonts w:ascii="Century Gothic" w:hAnsi="Century Gothic" w:cs="Arial"/>
                <w:kern w:val="2"/>
                <w:sz w:val="20"/>
                <w:szCs w:val="20"/>
                <w:lang w:val="es-ES"/>
              </w:rPr>
              <w:t>como responsable técnico en procesos de SIG/SCI (certificaciones y trazabilidad)</w:t>
            </w:r>
          </w:p>
          <w:p w:rsidR="005D324B" w:rsidRPr="003A310A" w:rsidRDefault="005D324B" w:rsidP="00966D90">
            <w:pPr>
              <w:snapToGrid w:val="0"/>
              <w:spacing w:before="100" w:beforeAutospacing="1" w:after="100" w:afterAutospacing="1"/>
              <w:rPr>
                <w:rFonts w:ascii="Century Gothic" w:hAnsi="Century Gothic" w:cs="Arial"/>
                <w:b/>
                <w:sz w:val="20"/>
                <w:szCs w:val="20"/>
                <w:highlight w:val="green"/>
              </w:rPr>
            </w:pPr>
          </w:p>
        </w:tc>
      </w:tr>
      <w:tr w:rsidR="003A310A" w:rsidRPr="003A310A" w:rsidTr="003A310A">
        <w:trPr>
          <w:jc w:val="center"/>
        </w:trPr>
        <w:tc>
          <w:tcPr>
            <w:tcW w:w="901" w:type="pct"/>
          </w:tcPr>
          <w:p w:rsidR="005D324B" w:rsidRPr="003A310A" w:rsidRDefault="005D324B" w:rsidP="00966D90">
            <w:pPr>
              <w:pStyle w:val="Sinespaciado1"/>
              <w:widowControl w:val="0"/>
              <w:suppressAutoHyphens/>
              <w:spacing w:before="100" w:beforeAutospacing="1" w:after="100" w:afterAutospacing="1"/>
              <w:rPr>
                <w:rFonts w:ascii="Century Gothic" w:hAnsi="Century Gothic" w:cs="Arial"/>
                <w:kern w:val="2"/>
                <w:sz w:val="20"/>
                <w:szCs w:val="20"/>
              </w:rPr>
            </w:pPr>
            <w:r w:rsidRPr="003A310A">
              <w:rPr>
                <w:rFonts w:ascii="Century Gothic" w:hAnsi="Century Gothic" w:cs="Arial"/>
                <w:kern w:val="2"/>
                <w:sz w:val="20"/>
                <w:szCs w:val="20"/>
              </w:rPr>
              <w:t>Técnico en pastos</w:t>
            </w:r>
          </w:p>
          <w:p w:rsidR="005D324B" w:rsidRPr="003A310A" w:rsidRDefault="005D324B" w:rsidP="00966D90">
            <w:pPr>
              <w:pStyle w:val="Sinespaciado1"/>
              <w:widowControl w:val="0"/>
              <w:suppressAutoHyphens/>
              <w:spacing w:before="100" w:beforeAutospacing="1" w:after="100" w:afterAutospacing="1"/>
              <w:rPr>
                <w:rFonts w:ascii="Century Gothic" w:hAnsi="Century Gothic" w:cs="Arial"/>
                <w:kern w:val="2"/>
                <w:sz w:val="20"/>
                <w:szCs w:val="20"/>
              </w:rPr>
            </w:pPr>
          </w:p>
        </w:tc>
        <w:tc>
          <w:tcPr>
            <w:tcW w:w="1642" w:type="pct"/>
          </w:tcPr>
          <w:p w:rsidR="005D324B" w:rsidRPr="003A310A" w:rsidRDefault="005D324B" w:rsidP="005D324B">
            <w:pPr>
              <w:pStyle w:val="Sinespaciado1"/>
              <w:numPr>
                <w:ilvl w:val="0"/>
                <w:numId w:val="8"/>
              </w:numPr>
              <w:spacing w:before="100" w:beforeAutospacing="1" w:after="100" w:afterAutospacing="1"/>
              <w:ind w:left="278" w:hanging="278"/>
              <w:rPr>
                <w:rFonts w:ascii="Century Gothic" w:hAnsi="Century Gothic" w:cs="Arial"/>
                <w:kern w:val="2"/>
                <w:sz w:val="20"/>
                <w:szCs w:val="20"/>
              </w:rPr>
            </w:pPr>
            <w:r w:rsidRPr="003A310A">
              <w:rPr>
                <w:rFonts w:ascii="Century Gothic" w:hAnsi="Century Gothic" w:cs="Arial"/>
                <w:kern w:val="2"/>
                <w:sz w:val="20"/>
                <w:szCs w:val="20"/>
              </w:rPr>
              <w:t>Tercer nivel en Ing. Agronómica o agropecuario, agroindustrial, zootecnista, Médico Veterinario o a fin</w:t>
            </w:r>
          </w:p>
          <w:p w:rsidR="005D324B" w:rsidRPr="003A310A" w:rsidRDefault="005D324B" w:rsidP="003A310A">
            <w:pPr>
              <w:pStyle w:val="Sinespaciado1"/>
              <w:numPr>
                <w:ilvl w:val="0"/>
                <w:numId w:val="8"/>
              </w:numPr>
              <w:spacing w:before="100" w:beforeAutospacing="1" w:after="100" w:afterAutospacing="1"/>
              <w:ind w:left="278" w:hanging="278"/>
              <w:rPr>
                <w:rFonts w:ascii="Century Gothic" w:hAnsi="Century Gothic" w:cs="Arial"/>
                <w:kern w:val="2"/>
                <w:sz w:val="20"/>
                <w:szCs w:val="20"/>
              </w:rPr>
            </w:pPr>
            <w:r w:rsidRPr="003A310A">
              <w:rPr>
                <w:rFonts w:ascii="Century Gothic" w:eastAsia="Times New Roman" w:hAnsi="Century Gothic" w:cs="Arial"/>
                <w:kern w:val="2"/>
                <w:sz w:val="20"/>
                <w:szCs w:val="20"/>
              </w:rPr>
              <w:t>Maestría en MBA</w:t>
            </w:r>
            <w:r w:rsidRPr="003A310A">
              <w:rPr>
                <w:rFonts w:ascii="Century Gothic" w:hAnsi="Century Gothic" w:cs="Arial"/>
                <w:kern w:val="2"/>
                <w:sz w:val="20"/>
                <w:szCs w:val="20"/>
              </w:rPr>
              <w:t xml:space="preserve">,  economía agrícola, administración de empresas agropecuarias, </w:t>
            </w:r>
            <w:r w:rsidRPr="003A310A">
              <w:rPr>
                <w:rFonts w:ascii="Century Gothic" w:eastAsia="Times New Roman" w:hAnsi="Century Gothic" w:cs="Arial"/>
                <w:kern w:val="2"/>
                <w:sz w:val="20"/>
                <w:szCs w:val="20"/>
              </w:rPr>
              <w:t>nutrición animal, manejo de pasturas</w:t>
            </w:r>
          </w:p>
        </w:tc>
        <w:tc>
          <w:tcPr>
            <w:tcW w:w="1232" w:type="pct"/>
          </w:tcPr>
          <w:p w:rsidR="005D324B" w:rsidRPr="003A310A" w:rsidRDefault="005D324B" w:rsidP="00966D90">
            <w:pPr>
              <w:pStyle w:val="Sinespaciado1"/>
              <w:widowControl w:val="0"/>
              <w:spacing w:before="100" w:beforeAutospacing="1" w:after="100" w:afterAutospacing="1"/>
              <w:rPr>
                <w:rFonts w:ascii="Century Gothic" w:eastAsia="Times New Roman" w:hAnsi="Century Gothic" w:cs="Arial"/>
                <w:b/>
                <w:kern w:val="2"/>
                <w:sz w:val="20"/>
                <w:szCs w:val="20"/>
              </w:rPr>
            </w:pPr>
            <w:r w:rsidRPr="003A310A">
              <w:rPr>
                <w:rFonts w:ascii="Century Gothic" w:hAnsi="Century Gothic" w:cs="Arial"/>
                <w:b/>
                <w:kern w:val="2"/>
                <w:sz w:val="20"/>
                <w:szCs w:val="20"/>
              </w:rPr>
              <w:t>7</w:t>
            </w:r>
            <w:r w:rsidRPr="003A310A">
              <w:rPr>
                <w:rFonts w:ascii="Century Gothic" w:eastAsia="Times New Roman" w:hAnsi="Century Gothic" w:cs="Arial"/>
                <w:b/>
                <w:kern w:val="2"/>
                <w:sz w:val="20"/>
                <w:szCs w:val="20"/>
              </w:rPr>
              <w:t xml:space="preserve"> años</w:t>
            </w:r>
            <w:r w:rsidRPr="003A310A">
              <w:rPr>
                <w:rFonts w:ascii="Century Gothic" w:eastAsia="Times New Roman" w:hAnsi="Century Gothic" w:cs="Arial"/>
                <w:kern w:val="2"/>
                <w:sz w:val="20"/>
                <w:szCs w:val="20"/>
              </w:rPr>
              <w:t xml:space="preserve"> contados a partir del primer título profesional</w:t>
            </w:r>
          </w:p>
          <w:p w:rsidR="005D324B" w:rsidRPr="003A310A" w:rsidRDefault="005D324B" w:rsidP="00966D90">
            <w:pPr>
              <w:tabs>
                <w:tab w:val="left" w:pos="-720"/>
                <w:tab w:val="left" w:pos="0"/>
              </w:tabs>
              <w:suppressAutoHyphens/>
              <w:rPr>
                <w:rFonts w:ascii="Century Gothic" w:hAnsi="Century Gothic"/>
                <w:spacing w:val="-3"/>
                <w:sz w:val="20"/>
                <w:szCs w:val="20"/>
              </w:rPr>
            </w:pPr>
            <w:r w:rsidRPr="003A310A">
              <w:rPr>
                <w:rFonts w:ascii="Century Gothic" w:hAnsi="Century Gothic"/>
                <w:spacing w:val="-3"/>
                <w:sz w:val="20"/>
                <w:szCs w:val="20"/>
              </w:rPr>
              <w:t>Experiencia en manejo de pastos y forrajes, análisis y estudio de suelos.(mínimo 5 años después de la obtención del título del tercer nivel).</w:t>
            </w:r>
          </w:p>
          <w:p w:rsidR="005D324B" w:rsidRPr="003A310A" w:rsidRDefault="005D324B" w:rsidP="00966D90">
            <w:pPr>
              <w:rPr>
                <w:rFonts w:ascii="Century Gothic" w:hAnsi="Century Gothic"/>
                <w:sz w:val="20"/>
                <w:szCs w:val="20"/>
              </w:rPr>
            </w:pPr>
            <w:r w:rsidRPr="003A310A">
              <w:rPr>
                <w:rFonts w:ascii="Century Gothic" w:hAnsi="Century Gothic"/>
                <w:spacing w:val="-3"/>
                <w:sz w:val="20"/>
                <w:szCs w:val="20"/>
              </w:rPr>
              <w:t>Conocimiento en nutrición del hato ganadero</w:t>
            </w:r>
          </w:p>
        </w:tc>
        <w:tc>
          <w:tcPr>
            <w:tcW w:w="1225" w:type="pct"/>
          </w:tcPr>
          <w:p w:rsidR="005D324B" w:rsidRPr="003A310A" w:rsidRDefault="005D324B" w:rsidP="00966D90">
            <w:pPr>
              <w:pStyle w:val="Sinespaciado1"/>
              <w:widowControl w:val="0"/>
              <w:suppressAutoHyphens/>
              <w:spacing w:before="100" w:beforeAutospacing="1" w:after="100" w:afterAutospacing="1"/>
              <w:rPr>
                <w:rFonts w:ascii="Century Gothic" w:eastAsia="Times New Roman" w:hAnsi="Century Gothic" w:cs="Arial"/>
                <w:kern w:val="2"/>
                <w:sz w:val="20"/>
                <w:szCs w:val="20"/>
              </w:rPr>
            </w:pPr>
            <w:r w:rsidRPr="003A310A">
              <w:rPr>
                <w:rFonts w:ascii="Century Gothic" w:eastAsia="Times New Roman" w:hAnsi="Century Gothic" w:cs="Arial"/>
                <w:b/>
                <w:kern w:val="2"/>
                <w:sz w:val="20"/>
                <w:szCs w:val="20"/>
              </w:rPr>
              <w:t xml:space="preserve">2 </w:t>
            </w:r>
            <w:r w:rsidRPr="003A310A">
              <w:rPr>
                <w:rFonts w:ascii="Century Gothic" w:eastAsia="Times New Roman" w:hAnsi="Century Gothic" w:cs="Arial"/>
                <w:kern w:val="2"/>
                <w:sz w:val="20"/>
                <w:szCs w:val="20"/>
              </w:rPr>
              <w:t xml:space="preserve">proyectos similares como técnico extensionista en procesos de mejores prácticas agrícolas </w:t>
            </w:r>
          </w:p>
          <w:p w:rsidR="005D324B" w:rsidRPr="003A310A" w:rsidRDefault="005D324B" w:rsidP="003A310A">
            <w:pPr>
              <w:pStyle w:val="Sinespaciado1"/>
              <w:widowControl w:val="0"/>
              <w:suppressAutoHyphens/>
              <w:spacing w:before="100" w:beforeAutospacing="1" w:after="100" w:afterAutospacing="1"/>
              <w:rPr>
                <w:rFonts w:ascii="Century Gothic" w:eastAsia="Times New Roman" w:hAnsi="Century Gothic" w:cs="Arial"/>
                <w:kern w:val="2"/>
                <w:sz w:val="20"/>
                <w:szCs w:val="20"/>
              </w:rPr>
            </w:pPr>
            <w:r w:rsidRPr="003A310A">
              <w:rPr>
                <w:rFonts w:ascii="Century Gothic" w:hAnsi="Century Gothic"/>
                <w:kern w:val="2"/>
                <w:sz w:val="20"/>
                <w:szCs w:val="20"/>
              </w:rPr>
              <w:t xml:space="preserve">Experiencia de al menos 3 años en el manejo de pasturas y </w:t>
            </w:r>
            <w:r w:rsidR="007E725C" w:rsidRPr="003A310A">
              <w:rPr>
                <w:rFonts w:ascii="Century Gothic" w:hAnsi="Century Gothic"/>
                <w:kern w:val="2"/>
                <w:sz w:val="20"/>
                <w:szCs w:val="20"/>
              </w:rPr>
              <w:t>nutrición</w:t>
            </w:r>
            <w:r w:rsidRPr="003A310A">
              <w:rPr>
                <w:rFonts w:ascii="Century Gothic" w:hAnsi="Century Gothic"/>
                <w:kern w:val="2"/>
                <w:sz w:val="20"/>
                <w:szCs w:val="20"/>
              </w:rPr>
              <w:t xml:space="preserve"> del Hato ganadero en el sub trópico</w:t>
            </w:r>
          </w:p>
        </w:tc>
      </w:tr>
      <w:tr w:rsidR="003A310A" w:rsidRPr="003A310A" w:rsidTr="003A310A">
        <w:trPr>
          <w:jc w:val="center"/>
        </w:trPr>
        <w:tc>
          <w:tcPr>
            <w:tcW w:w="901" w:type="pct"/>
          </w:tcPr>
          <w:p w:rsidR="005D324B" w:rsidRPr="003A310A" w:rsidRDefault="005D324B" w:rsidP="00966D90">
            <w:pPr>
              <w:pStyle w:val="Sinespaciado1"/>
              <w:widowControl w:val="0"/>
              <w:suppressAutoHyphens/>
              <w:spacing w:before="100" w:beforeAutospacing="1" w:after="100" w:afterAutospacing="1"/>
              <w:rPr>
                <w:rFonts w:ascii="Century Gothic" w:eastAsia="Times New Roman" w:hAnsi="Century Gothic" w:cs="Arial"/>
                <w:color w:val="000000"/>
                <w:kern w:val="2"/>
                <w:sz w:val="20"/>
                <w:szCs w:val="20"/>
                <w:lang w:eastAsia="es-CO"/>
              </w:rPr>
            </w:pPr>
            <w:r w:rsidRPr="003A310A">
              <w:rPr>
                <w:rFonts w:ascii="Century Gothic" w:eastAsia="Times New Roman" w:hAnsi="Century Gothic" w:cs="Arial"/>
                <w:color w:val="000000"/>
                <w:kern w:val="2"/>
                <w:sz w:val="20"/>
                <w:szCs w:val="20"/>
                <w:lang w:eastAsia="es-CO"/>
              </w:rPr>
              <w:t>Técnico Inseminador</w:t>
            </w:r>
          </w:p>
        </w:tc>
        <w:tc>
          <w:tcPr>
            <w:tcW w:w="1642" w:type="pct"/>
          </w:tcPr>
          <w:p w:rsidR="005D324B" w:rsidRPr="003A310A" w:rsidRDefault="005D324B" w:rsidP="005D324B">
            <w:pPr>
              <w:pStyle w:val="Sinespaciado1"/>
              <w:numPr>
                <w:ilvl w:val="0"/>
                <w:numId w:val="8"/>
              </w:numPr>
              <w:spacing w:before="100" w:beforeAutospacing="1" w:after="100" w:afterAutospacing="1"/>
              <w:ind w:left="278" w:hanging="278"/>
              <w:rPr>
                <w:rFonts w:ascii="Century Gothic" w:hAnsi="Century Gothic" w:cs="Arial"/>
                <w:kern w:val="2"/>
                <w:sz w:val="20"/>
                <w:szCs w:val="20"/>
              </w:rPr>
            </w:pPr>
            <w:r w:rsidRPr="003A310A">
              <w:rPr>
                <w:rFonts w:ascii="Century Gothic" w:hAnsi="Century Gothic" w:cs="Arial"/>
                <w:kern w:val="2"/>
                <w:sz w:val="20"/>
                <w:szCs w:val="20"/>
              </w:rPr>
              <w:t>Tercer nivel en Ing. Agronómica o agropecuario, agroindustrial,, zootecnista, Médico Veterinario o a fin</w:t>
            </w:r>
          </w:p>
          <w:p w:rsidR="005D324B" w:rsidRPr="003A310A" w:rsidRDefault="005D324B" w:rsidP="00966D90">
            <w:pPr>
              <w:pStyle w:val="Sinespaciado1"/>
              <w:spacing w:before="100" w:beforeAutospacing="1" w:after="100" w:afterAutospacing="1"/>
              <w:ind w:left="278"/>
              <w:rPr>
                <w:rFonts w:ascii="Century Gothic" w:eastAsia="Times New Roman" w:hAnsi="Century Gothic" w:cs="Arial"/>
                <w:kern w:val="2"/>
                <w:sz w:val="20"/>
                <w:szCs w:val="20"/>
              </w:rPr>
            </w:pPr>
          </w:p>
        </w:tc>
        <w:tc>
          <w:tcPr>
            <w:tcW w:w="1232" w:type="pct"/>
          </w:tcPr>
          <w:p w:rsidR="005D324B" w:rsidRPr="003A310A" w:rsidRDefault="005D324B" w:rsidP="00966D90">
            <w:pPr>
              <w:pStyle w:val="Sinespaciado1"/>
              <w:widowControl w:val="0"/>
              <w:spacing w:before="100" w:beforeAutospacing="1" w:after="100" w:afterAutospacing="1"/>
              <w:rPr>
                <w:rFonts w:ascii="Century Gothic" w:eastAsia="Times New Roman" w:hAnsi="Century Gothic" w:cs="Arial"/>
                <w:b/>
                <w:kern w:val="2"/>
                <w:sz w:val="20"/>
                <w:szCs w:val="20"/>
              </w:rPr>
            </w:pPr>
            <w:r w:rsidRPr="003A310A">
              <w:rPr>
                <w:rFonts w:ascii="Century Gothic" w:eastAsia="Times New Roman" w:hAnsi="Century Gothic" w:cs="Arial"/>
                <w:b/>
                <w:kern w:val="2"/>
                <w:sz w:val="20"/>
                <w:szCs w:val="20"/>
              </w:rPr>
              <w:t xml:space="preserve">4años </w:t>
            </w:r>
            <w:r w:rsidRPr="003A310A">
              <w:rPr>
                <w:rFonts w:ascii="Century Gothic" w:eastAsia="Times New Roman" w:hAnsi="Century Gothic" w:cs="Arial"/>
                <w:kern w:val="2"/>
                <w:sz w:val="20"/>
                <w:szCs w:val="20"/>
              </w:rPr>
              <w:t>contados a partir del primer título profesional</w:t>
            </w:r>
          </w:p>
          <w:p w:rsidR="005D324B" w:rsidRPr="003A310A" w:rsidRDefault="005D324B" w:rsidP="00966D90">
            <w:pPr>
              <w:rPr>
                <w:rFonts w:ascii="Century Gothic" w:hAnsi="Century Gothic"/>
                <w:sz w:val="20"/>
                <w:szCs w:val="20"/>
              </w:rPr>
            </w:pPr>
            <w:r w:rsidRPr="003A310A">
              <w:rPr>
                <w:rFonts w:ascii="Century Gothic" w:hAnsi="Century Gothic"/>
                <w:sz w:val="20"/>
                <w:szCs w:val="20"/>
              </w:rPr>
              <w:t>Experiencia en el manejo reproductivo del hato ganadero</w:t>
            </w:r>
          </w:p>
        </w:tc>
        <w:tc>
          <w:tcPr>
            <w:tcW w:w="1225" w:type="pct"/>
          </w:tcPr>
          <w:p w:rsidR="005D324B" w:rsidRPr="003A310A" w:rsidRDefault="005D324B" w:rsidP="00966D90">
            <w:pPr>
              <w:pStyle w:val="Sinespaciado1"/>
              <w:widowControl w:val="0"/>
              <w:spacing w:before="100" w:beforeAutospacing="1" w:after="100" w:afterAutospacing="1"/>
              <w:rPr>
                <w:rFonts w:ascii="Century Gothic" w:eastAsia="Times New Roman" w:hAnsi="Century Gothic" w:cs="Arial"/>
                <w:kern w:val="2"/>
                <w:sz w:val="20"/>
                <w:szCs w:val="20"/>
              </w:rPr>
            </w:pPr>
            <w:r w:rsidRPr="003A310A">
              <w:rPr>
                <w:rFonts w:ascii="Century Gothic" w:hAnsi="Century Gothic"/>
                <w:sz w:val="20"/>
                <w:szCs w:val="20"/>
              </w:rPr>
              <w:t>Experiencia mínima en Inseminación artificial de 3 años</w:t>
            </w:r>
          </w:p>
        </w:tc>
      </w:tr>
    </w:tbl>
    <w:p w:rsidR="005D324B" w:rsidRPr="003A310A" w:rsidRDefault="005D324B" w:rsidP="00B60973">
      <w:pPr>
        <w:widowControl w:val="0"/>
        <w:autoSpaceDE w:val="0"/>
        <w:autoSpaceDN w:val="0"/>
        <w:adjustRightInd w:val="0"/>
        <w:spacing w:after="240"/>
        <w:jc w:val="both"/>
        <w:rPr>
          <w:rFonts w:ascii="Century Gothic" w:hAnsi="Century Gothic" w:cs="Arial"/>
          <w:sz w:val="20"/>
          <w:szCs w:val="20"/>
        </w:rPr>
      </w:pPr>
    </w:p>
    <w:p w:rsidR="00125257" w:rsidRPr="003A310A" w:rsidRDefault="00125257" w:rsidP="00B60973">
      <w:pPr>
        <w:widowControl w:val="0"/>
        <w:autoSpaceDE w:val="0"/>
        <w:autoSpaceDN w:val="0"/>
        <w:adjustRightInd w:val="0"/>
        <w:spacing w:after="240"/>
        <w:jc w:val="both"/>
        <w:rPr>
          <w:rFonts w:ascii="Century Gothic" w:hAnsi="Century Gothic" w:cs="Arial"/>
          <w:sz w:val="20"/>
          <w:szCs w:val="20"/>
        </w:rPr>
      </w:pPr>
      <w:r w:rsidRPr="003A310A">
        <w:rPr>
          <w:rFonts w:ascii="Century Gothic" w:hAnsi="Century Gothic" w:cs="Arial"/>
          <w:sz w:val="20"/>
          <w:szCs w:val="20"/>
        </w:rPr>
        <w:t xml:space="preserve">NOTA: Adjuntar para la experiencia de la firma y del personal clave: Copias simples (en físico) PDF (en digital) de los documentos de soporte: títulos, certificados de experiencia, cartas de referencia, contratos, actas de entrega recepción, etc. </w:t>
      </w:r>
    </w:p>
    <w:p w:rsidR="008103D4" w:rsidRPr="003A310A" w:rsidRDefault="008103D4" w:rsidP="008103D4">
      <w:pPr>
        <w:widowControl w:val="0"/>
        <w:autoSpaceDE w:val="0"/>
        <w:autoSpaceDN w:val="0"/>
        <w:adjustRightInd w:val="0"/>
        <w:spacing w:after="240"/>
        <w:jc w:val="both"/>
        <w:rPr>
          <w:rFonts w:ascii="Century Gothic" w:hAnsi="Century Gothic" w:cs="Arial"/>
          <w:sz w:val="20"/>
          <w:szCs w:val="20"/>
        </w:rPr>
      </w:pPr>
      <w:r w:rsidRPr="003A310A">
        <w:rPr>
          <w:rFonts w:ascii="Century Gothic" w:hAnsi="Century Gothic" w:cs="Arial"/>
          <w:color w:val="00000A"/>
          <w:sz w:val="20"/>
          <w:szCs w:val="20"/>
        </w:rPr>
        <w:t xml:space="preserve">Los consultores serán seleccionados conforme a los procedimientos indicados en las </w:t>
      </w:r>
      <w:r w:rsidRPr="003A310A">
        <w:rPr>
          <w:rFonts w:ascii="Century Gothic" w:hAnsi="Century Gothic" w:cs="Arial"/>
          <w:i/>
          <w:iCs/>
          <w:color w:val="00000A"/>
          <w:sz w:val="20"/>
          <w:szCs w:val="20"/>
        </w:rPr>
        <w:t xml:space="preserve">Políticas para la Selección y contratación de Consultores financiados por el Banco Interamericano de Desarrollo </w:t>
      </w:r>
      <w:r w:rsidRPr="003A310A">
        <w:rPr>
          <w:rFonts w:ascii="Century Gothic" w:hAnsi="Century Gothic" w:cs="Arial"/>
          <w:sz w:val="20"/>
          <w:szCs w:val="20"/>
        </w:rPr>
        <w:t xml:space="preserve">(GN-2350-9). </w:t>
      </w:r>
      <w:r w:rsidRPr="003A310A">
        <w:rPr>
          <w:rFonts w:ascii="Century Gothic" w:hAnsi="Century Gothic" w:cs="Arial"/>
          <w:color w:val="00000A"/>
          <w:sz w:val="20"/>
          <w:szCs w:val="20"/>
        </w:rPr>
        <w:t>El método de selección que se aplicará en el concurso será el de: Selección Basada en Calificación de Consultores (SCC</w:t>
      </w:r>
      <w:r w:rsidR="00476CED" w:rsidRPr="003A310A">
        <w:rPr>
          <w:rStyle w:val="Refdenotaalfinal"/>
          <w:rFonts w:ascii="Century Gothic" w:hAnsi="Century Gothic" w:cs="Arial"/>
          <w:color w:val="00000A"/>
          <w:sz w:val="20"/>
          <w:szCs w:val="20"/>
        </w:rPr>
        <w:endnoteReference w:id="2"/>
      </w:r>
      <w:r w:rsidRPr="003A310A">
        <w:rPr>
          <w:rFonts w:ascii="Century Gothic" w:hAnsi="Century Gothic" w:cs="Arial"/>
          <w:color w:val="00000A"/>
          <w:sz w:val="20"/>
          <w:szCs w:val="20"/>
        </w:rPr>
        <w:t xml:space="preserve">). </w:t>
      </w:r>
    </w:p>
    <w:p w:rsidR="00125257" w:rsidRPr="003A310A" w:rsidRDefault="00125257" w:rsidP="00125257">
      <w:pPr>
        <w:widowControl w:val="0"/>
        <w:autoSpaceDE w:val="0"/>
        <w:autoSpaceDN w:val="0"/>
        <w:adjustRightInd w:val="0"/>
        <w:spacing w:after="240"/>
        <w:jc w:val="both"/>
        <w:rPr>
          <w:rFonts w:ascii="Century Gothic" w:hAnsi="Century Gothic" w:cs="Arial"/>
          <w:color w:val="00000A"/>
          <w:sz w:val="20"/>
          <w:szCs w:val="20"/>
        </w:rPr>
      </w:pPr>
      <w:r w:rsidRPr="003A310A">
        <w:rPr>
          <w:rFonts w:ascii="Century Gothic" w:hAnsi="Century Gothic" w:cs="Arial"/>
          <w:color w:val="00000A"/>
          <w:sz w:val="20"/>
          <w:szCs w:val="20"/>
        </w:rPr>
        <w:t xml:space="preserve">Los consultores interesados pueden obtener mayor información sobre el proceso a </w:t>
      </w:r>
      <w:r w:rsidRPr="003A310A">
        <w:rPr>
          <w:rFonts w:ascii="Century Gothic" w:hAnsi="Century Gothic" w:cs="Arial"/>
          <w:color w:val="00000A"/>
          <w:sz w:val="20"/>
          <w:szCs w:val="20"/>
        </w:rPr>
        <w:lastRenderedPageBreak/>
        <w:t xml:space="preserve">seguir en la dirección indicada al final de este documento en las siguientes horas de lunes a viernes de </w:t>
      </w:r>
      <w:r w:rsidRPr="003A310A">
        <w:rPr>
          <w:rFonts w:ascii="Century Gothic" w:hAnsi="Century Gothic" w:cs="Arial"/>
          <w:sz w:val="20"/>
          <w:szCs w:val="20"/>
        </w:rPr>
        <w:t xml:space="preserve">08:30 a 16:00 </w:t>
      </w:r>
      <w:r w:rsidRPr="003A310A">
        <w:rPr>
          <w:rFonts w:ascii="Century Gothic" w:hAnsi="Century Gothic" w:cs="Arial"/>
          <w:color w:val="00000A"/>
          <w:sz w:val="20"/>
          <w:szCs w:val="20"/>
        </w:rPr>
        <w:t xml:space="preserve">y/o al e-mail: </w:t>
      </w:r>
      <w:r w:rsidR="005D324B" w:rsidRPr="003A310A">
        <w:rPr>
          <w:rFonts w:ascii="Century Gothic" w:hAnsi="Century Gothic" w:cs="Arial"/>
          <w:color w:val="00000A"/>
          <w:sz w:val="20"/>
          <w:szCs w:val="20"/>
        </w:rPr>
        <w:t>ganaderia</w:t>
      </w:r>
      <w:r w:rsidRPr="003A310A">
        <w:rPr>
          <w:rFonts w:ascii="Century Gothic" w:hAnsi="Century Gothic" w:cs="Arial"/>
          <w:color w:val="00000A"/>
          <w:sz w:val="20"/>
          <w:szCs w:val="20"/>
        </w:rPr>
        <w:t xml:space="preserve">@conquito.org.ec </w:t>
      </w:r>
    </w:p>
    <w:p w:rsidR="00125257" w:rsidRPr="003A310A" w:rsidRDefault="00125257" w:rsidP="00125257">
      <w:pPr>
        <w:widowControl w:val="0"/>
        <w:autoSpaceDE w:val="0"/>
        <w:autoSpaceDN w:val="0"/>
        <w:adjustRightInd w:val="0"/>
        <w:spacing w:after="240"/>
        <w:jc w:val="both"/>
        <w:rPr>
          <w:rFonts w:ascii="Century Gothic" w:hAnsi="Century Gothic" w:cs="Arial"/>
          <w:b/>
          <w:sz w:val="20"/>
          <w:szCs w:val="20"/>
        </w:rPr>
      </w:pPr>
      <w:r w:rsidRPr="003A310A">
        <w:rPr>
          <w:rFonts w:ascii="Century Gothic" w:hAnsi="Century Gothic" w:cs="Arial"/>
          <w:color w:val="00000A"/>
          <w:sz w:val="20"/>
          <w:szCs w:val="20"/>
        </w:rPr>
        <w:t>Las expresiones de interés deberán ser entregadas en</w:t>
      </w:r>
      <w:r w:rsidRPr="003A310A">
        <w:rPr>
          <w:rFonts w:ascii="Century Gothic" w:eastAsia="Calibri" w:hAnsi="Century Gothic"/>
          <w:sz w:val="20"/>
          <w:szCs w:val="20"/>
          <w:lang w:eastAsia="es-EC"/>
        </w:rPr>
        <w:t xml:space="preserve"> las oficinas de CONQUITO, o enviadas </w:t>
      </w:r>
      <w:r w:rsidRPr="003A310A">
        <w:rPr>
          <w:rFonts w:ascii="Century Gothic" w:hAnsi="Century Gothic" w:cs="Arial"/>
          <w:color w:val="00000A"/>
          <w:sz w:val="20"/>
          <w:szCs w:val="20"/>
        </w:rPr>
        <w:t xml:space="preserve">vía correo regularo correo electrónico </w:t>
      </w:r>
      <w:r w:rsidRPr="003A310A">
        <w:rPr>
          <w:rFonts w:ascii="Century Gothic" w:hAnsi="Century Gothic" w:cs="Arial"/>
          <w:b/>
          <w:sz w:val="20"/>
          <w:szCs w:val="20"/>
        </w:rPr>
        <w:t>hasta las 1</w:t>
      </w:r>
      <w:r w:rsidR="003A310A">
        <w:rPr>
          <w:rFonts w:ascii="Century Gothic" w:hAnsi="Century Gothic" w:cs="Arial"/>
          <w:b/>
          <w:sz w:val="20"/>
          <w:szCs w:val="20"/>
        </w:rPr>
        <w:t>5</w:t>
      </w:r>
      <w:r w:rsidRPr="003A310A">
        <w:rPr>
          <w:rFonts w:ascii="Century Gothic" w:hAnsi="Century Gothic" w:cs="Arial"/>
          <w:b/>
          <w:sz w:val="20"/>
          <w:szCs w:val="20"/>
        </w:rPr>
        <w:t xml:space="preserve">h00 del </w:t>
      </w:r>
      <w:r w:rsidR="005D324B" w:rsidRPr="003A310A">
        <w:rPr>
          <w:rFonts w:ascii="Century Gothic" w:hAnsi="Century Gothic" w:cs="Arial"/>
          <w:b/>
          <w:sz w:val="20"/>
          <w:szCs w:val="20"/>
        </w:rPr>
        <w:t>17</w:t>
      </w:r>
      <w:r w:rsidRPr="003A310A">
        <w:rPr>
          <w:rFonts w:ascii="Century Gothic" w:hAnsi="Century Gothic" w:cs="Arial"/>
          <w:b/>
          <w:sz w:val="20"/>
          <w:szCs w:val="20"/>
        </w:rPr>
        <w:t xml:space="preserve"> de </w:t>
      </w:r>
      <w:r w:rsidR="005D324B" w:rsidRPr="003A310A">
        <w:rPr>
          <w:rFonts w:ascii="Century Gothic" w:hAnsi="Century Gothic" w:cs="Arial"/>
          <w:b/>
          <w:sz w:val="20"/>
          <w:szCs w:val="20"/>
        </w:rPr>
        <w:t xml:space="preserve">junio </w:t>
      </w:r>
      <w:r w:rsidRPr="003A310A">
        <w:rPr>
          <w:rFonts w:ascii="Century Gothic" w:hAnsi="Century Gothic" w:cs="Arial"/>
          <w:b/>
          <w:sz w:val="20"/>
          <w:szCs w:val="20"/>
        </w:rPr>
        <w:t xml:space="preserve">del 2016 </w:t>
      </w:r>
      <w:r w:rsidRPr="003A310A">
        <w:rPr>
          <w:rFonts w:ascii="Century Gothic" w:hAnsi="Century Gothic" w:cs="Arial"/>
          <w:color w:val="00000A"/>
          <w:sz w:val="20"/>
          <w:szCs w:val="20"/>
        </w:rPr>
        <w:t xml:space="preserve">a las direcciones indicadas a continuación: </w:t>
      </w:r>
    </w:p>
    <w:p w:rsidR="00125257" w:rsidRPr="003A310A" w:rsidRDefault="00125257" w:rsidP="00125257">
      <w:pPr>
        <w:jc w:val="both"/>
        <w:rPr>
          <w:rFonts w:ascii="Century Gothic" w:hAnsi="Century Gothic" w:cs="Arial"/>
          <w:b/>
          <w:sz w:val="20"/>
          <w:szCs w:val="20"/>
        </w:rPr>
      </w:pPr>
      <w:r w:rsidRPr="003A310A">
        <w:rPr>
          <w:rFonts w:ascii="Century Gothic" w:hAnsi="Century Gothic" w:cs="Arial"/>
          <w:b/>
          <w:sz w:val="20"/>
          <w:szCs w:val="20"/>
        </w:rPr>
        <w:t>Correo electrónico</w:t>
      </w:r>
      <w:r w:rsidRPr="003A310A">
        <w:rPr>
          <w:rFonts w:ascii="Century Gothic" w:hAnsi="Century Gothic" w:cs="Arial"/>
          <w:sz w:val="20"/>
          <w:szCs w:val="20"/>
        </w:rPr>
        <w:t xml:space="preserve">: </w:t>
      </w:r>
      <w:r w:rsidR="005D324B" w:rsidRPr="003A310A">
        <w:rPr>
          <w:rFonts w:ascii="Century Gothic" w:hAnsi="Century Gothic" w:cs="Arial"/>
          <w:sz w:val="20"/>
          <w:szCs w:val="20"/>
        </w:rPr>
        <w:t>ganaderia</w:t>
      </w:r>
      <w:r w:rsidRPr="003A310A">
        <w:rPr>
          <w:rFonts w:ascii="Century Gothic" w:hAnsi="Century Gothic" w:cs="Arial"/>
          <w:sz w:val="20"/>
          <w:szCs w:val="20"/>
        </w:rPr>
        <w:t>@conquito.org.ec</w:t>
      </w:r>
    </w:p>
    <w:p w:rsidR="00125257" w:rsidRPr="003A310A" w:rsidRDefault="00125257" w:rsidP="00125257">
      <w:pPr>
        <w:jc w:val="both"/>
        <w:rPr>
          <w:rFonts w:ascii="Century Gothic" w:hAnsi="Century Gothic" w:cs="Arial"/>
          <w:b/>
          <w:sz w:val="20"/>
          <w:szCs w:val="20"/>
        </w:rPr>
      </w:pPr>
    </w:p>
    <w:p w:rsidR="00125257" w:rsidRPr="003A310A" w:rsidRDefault="00125257" w:rsidP="00125257">
      <w:pPr>
        <w:jc w:val="both"/>
        <w:rPr>
          <w:rFonts w:ascii="Century Gothic" w:eastAsia="Calibri" w:hAnsi="Century Gothic"/>
          <w:sz w:val="20"/>
          <w:szCs w:val="20"/>
          <w:lang w:eastAsia="es-EC"/>
        </w:rPr>
      </w:pPr>
      <w:r w:rsidRPr="003A310A">
        <w:rPr>
          <w:rFonts w:ascii="Century Gothic" w:eastAsia="Calibri" w:hAnsi="Century Gothic"/>
          <w:sz w:val="20"/>
          <w:szCs w:val="20"/>
          <w:lang w:eastAsia="es-EC"/>
        </w:rPr>
        <w:t>Los formularios solicitados y los documentos de respaldo se deberán enviar en los siguientes formatos:</w:t>
      </w:r>
    </w:p>
    <w:p w:rsidR="00125257" w:rsidRPr="003A310A" w:rsidRDefault="00125257" w:rsidP="00125257">
      <w:pPr>
        <w:jc w:val="both"/>
        <w:rPr>
          <w:rFonts w:ascii="Century Gothic" w:eastAsia="Calibri" w:hAnsi="Century Gothic"/>
          <w:sz w:val="20"/>
          <w:szCs w:val="20"/>
          <w:lang w:eastAsia="es-EC"/>
        </w:rPr>
      </w:pPr>
    </w:p>
    <w:p w:rsidR="00125257" w:rsidRPr="003A310A" w:rsidRDefault="00125257" w:rsidP="00125257">
      <w:pPr>
        <w:pStyle w:val="Prrafodelista"/>
        <w:numPr>
          <w:ilvl w:val="0"/>
          <w:numId w:val="13"/>
        </w:numPr>
        <w:jc w:val="both"/>
        <w:rPr>
          <w:rFonts w:ascii="Century Gothic" w:eastAsia="Calibri" w:hAnsi="Century Gothic"/>
          <w:sz w:val="20"/>
          <w:szCs w:val="20"/>
          <w:lang w:eastAsia="es-EC"/>
        </w:rPr>
      </w:pPr>
      <w:r w:rsidRPr="003A310A">
        <w:rPr>
          <w:rFonts w:ascii="Century Gothic" w:eastAsia="Calibri" w:hAnsi="Century Gothic"/>
          <w:sz w:val="20"/>
          <w:szCs w:val="20"/>
          <w:lang w:eastAsia="es-EC"/>
        </w:rPr>
        <w:t>Acrobat reader (.pdf) formularios con firmas y los documentos de respaldo.</w:t>
      </w:r>
    </w:p>
    <w:p w:rsidR="00125257" w:rsidRPr="003A310A" w:rsidRDefault="00125257" w:rsidP="00125257">
      <w:pPr>
        <w:pStyle w:val="Prrafodelista"/>
        <w:numPr>
          <w:ilvl w:val="0"/>
          <w:numId w:val="13"/>
        </w:numPr>
        <w:jc w:val="both"/>
        <w:rPr>
          <w:rFonts w:ascii="Century Gothic" w:eastAsia="Calibri" w:hAnsi="Century Gothic"/>
          <w:sz w:val="20"/>
          <w:szCs w:val="20"/>
          <w:lang w:eastAsia="es-EC"/>
        </w:rPr>
      </w:pPr>
      <w:r w:rsidRPr="003A310A">
        <w:rPr>
          <w:rFonts w:ascii="Century Gothic" w:eastAsia="Calibri" w:hAnsi="Century Gothic"/>
          <w:sz w:val="20"/>
          <w:szCs w:val="20"/>
          <w:lang w:eastAsia="es-EC"/>
        </w:rPr>
        <w:t>Word (.doc) – formularios.</w:t>
      </w:r>
    </w:p>
    <w:p w:rsidR="00125257" w:rsidRPr="003A310A" w:rsidRDefault="00125257" w:rsidP="00125257">
      <w:pPr>
        <w:pStyle w:val="Prrafodelista"/>
        <w:numPr>
          <w:ilvl w:val="0"/>
          <w:numId w:val="13"/>
        </w:numPr>
        <w:jc w:val="both"/>
        <w:rPr>
          <w:rFonts w:ascii="Century Gothic" w:eastAsia="Calibri" w:hAnsi="Century Gothic"/>
          <w:sz w:val="20"/>
          <w:szCs w:val="20"/>
          <w:lang w:eastAsia="es-EC"/>
        </w:rPr>
      </w:pPr>
      <w:r w:rsidRPr="003A310A">
        <w:rPr>
          <w:rFonts w:ascii="Century Gothic" w:eastAsia="Calibri" w:hAnsi="Century Gothic"/>
          <w:sz w:val="20"/>
          <w:szCs w:val="20"/>
          <w:lang w:eastAsia="es-EC"/>
        </w:rPr>
        <w:t>Excel (.xls) – formularios.</w:t>
      </w:r>
    </w:p>
    <w:p w:rsidR="00125257" w:rsidRPr="003A310A" w:rsidRDefault="00125257" w:rsidP="00125257">
      <w:pPr>
        <w:jc w:val="both"/>
        <w:rPr>
          <w:rFonts w:ascii="Century Gothic" w:eastAsia="Calibri" w:hAnsi="Century Gothic"/>
          <w:sz w:val="20"/>
          <w:szCs w:val="20"/>
          <w:lang w:eastAsia="es-EC"/>
        </w:rPr>
      </w:pPr>
    </w:p>
    <w:p w:rsidR="00125257" w:rsidRPr="003A310A" w:rsidRDefault="00125257" w:rsidP="00125257">
      <w:pPr>
        <w:jc w:val="both"/>
        <w:rPr>
          <w:rFonts w:ascii="Century Gothic" w:eastAsia="Calibri" w:hAnsi="Century Gothic"/>
          <w:sz w:val="20"/>
          <w:szCs w:val="20"/>
          <w:lang w:eastAsia="es-EC"/>
        </w:rPr>
      </w:pPr>
      <w:r w:rsidRPr="003A310A">
        <w:rPr>
          <w:rFonts w:ascii="Century Gothic" w:eastAsia="Calibri" w:hAnsi="Century Gothic"/>
          <w:sz w:val="20"/>
          <w:szCs w:val="20"/>
          <w:lang w:eastAsia="es-EC"/>
        </w:rPr>
        <w:t xml:space="preserve">Los archivos que excedan los </w:t>
      </w:r>
      <w:r w:rsidRPr="003A310A">
        <w:rPr>
          <w:rFonts w:ascii="Century Gothic" w:eastAsia="Calibri" w:hAnsi="Century Gothic"/>
          <w:color w:val="FF0000"/>
          <w:sz w:val="20"/>
          <w:szCs w:val="20"/>
          <w:lang w:eastAsia="es-EC"/>
        </w:rPr>
        <w:t>6Mb</w:t>
      </w:r>
      <w:r w:rsidRPr="003A310A">
        <w:rPr>
          <w:rFonts w:ascii="Century Gothic" w:eastAsia="Calibri" w:hAnsi="Century Gothic"/>
          <w:sz w:val="20"/>
          <w:szCs w:val="20"/>
          <w:lang w:eastAsia="es-EC"/>
        </w:rPr>
        <w:t xml:space="preserve"> pueden remitirnos por: www.wetransfer.com, transfer.pcloud.com o cualquier otro medio similar.</w:t>
      </w:r>
    </w:p>
    <w:p w:rsidR="00125257" w:rsidRPr="003A310A" w:rsidRDefault="00125257" w:rsidP="00125257">
      <w:pPr>
        <w:jc w:val="both"/>
        <w:rPr>
          <w:rFonts w:ascii="Century Gothic" w:hAnsi="Century Gothic" w:cs="Arial"/>
          <w:sz w:val="20"/>
          <w:szCs w:val="20"/>
        </w:rPr>
      </w:pPr>
    </w:p>
    <w:p w:rsidR="00125257" w:rsidRPr="003A310A" w:rsidRDefault="00125257" w:rsidP="00125257">
      <w:pPr>
        <w:jc w:val="both"/>
        <w:rPr>
          <w:rFonts w:ascii="Century Gothic" w:hAnsi="Century Gothic" w:cs="Arial"/>
          <w:b/>
          <w:sz w:val="20"/>
          <w:szCs w:val="20"/>
        </w:rPr>
      </w:pPr>
      <w:r w:rsidRPr="003A310A">
        <w:rPr>
          <w:rFonts w:ascii="Century Gothic" w:hAnsi="Century Gothic" w:cs="Arial"/>
          <w:b/>
          <w:sz w:val="20"/>
          <w:szCs w:val="20"/>
        </w:rPr>
        <w:t xml:space="preserve">Correo regular </w:t>
      </w:r>
      <w:r w:rsidRPr="003A310A">
        <w:rPr>
          <w:rFonts w:ascii="Century Gothic" w:eastAsia="Calibri" w:hAnsi="Century Gothic"/>
          <w:b/>
          <w:sz w:val="20"/>
          <w:szCs w:val="20"/>
          <w:lang w:eastAsia="es-EC"/>
        </w:rPr>
        <w:t>o en las oficinas de CONQUITO dirigido a</w:t>
      </w:r>
      <w:r w:rsidRPr="003A310A">
        <w:rPr>
          <w:rFonts w:ascii="Century Gothic" w:hAnsi="Century Gothic" w:cs="Arial"/>
          <w:b/>
          <w:sz w:val="20"/>
          <w:szCs w:val="20"/>
        </w:rPr>
        <w:t xml:space="preserve">: </w:t>
      </w:r>
    </w:p>
    <w:p w:rsidR="00125257" w:rsidRPr="003A310A" w:rsidRDefault="00125257" w:rsidP="00125257">
      <w:pPr>
        <w:pStyle w:val="Prrafodelista"/>
        <w:widowControl w:val="0"/>
        <w:autoSpaceDE w:val="0"/>
        <w:autoSpaceDN w:val="0"/>
        <w:adjustRightInd w:val="0"/>
        <w:ind w:left="0"/>
        <w:jc w:val="both"/>
        <w:rPr>
          <w:rFonts w:ascii="Century Gothic" w:eastAsia="Calibri" w:hAnsi="Century Gothic"/>
          <w:sz w:val="20"/>
          <w:szCs w:val="20"/>
          <w:lang w:eastAsia="es-EC"/>
        </w:rPr>
      </w:pPr>
    </w:p>
    <w:p w:rsidR="00125257" w:rsidRPr="003A310A" w:rsidRDefault="00125257" w:rsidP="00125257">
      <w:pPr>
        <w:pStyle w:val="Prrafodelista"/>
        <w:widowControl w:val="0"/>
        <w:autoSpaceDE w:val="0"/>
        <w:autoSpaceDN w:val="0"/>
        <w:adjustRightInd w:val="0"/>
        <w:ind w:left="0"/>
        <w:jc w:val="both"/>
        <w:rPr>
          <w:rFonts w:ascii="Century Gothic" w:eastAsia="Calibri" w:hAnsi="Century Gothic"/>
          <w:sz w:val="20"/>
          <w:szCs w:val="20"/>
          <w:lang w:eastAsia="es-EC"/>
        </w:rPr>
      </w:pPr>
      <w:r w:rsidRPr="003A310A">
        <w:rPr>
          <w:rFonts w:ascii="Century Gothic" w:eastAsia="Calibri" w:hAnsi="Century Gothic"/>
          <w:sz w:val="20"/>
          <w:szCs w:val="20"/>
          <w:lang w:eastAsia="es-EC"/>
        </w:rPr>
        <w:t>Coordinador Cadenas Productivas.</w:t>
      </w:r>
    </w:p>
    <w:p w:rsidR="00125257" w:rsidRPr="003A310A" w:rsidRDefault="00125257" w:rsidP="00125257">
      <w:pPr>
        <w:pStyle w:val="Prrafodelista"/>
        <w:widowControl w:val="0"/>
        <w:autoSpaceDE w:val="0"/>
        <w:autoSpaceDN w:val="0"/>
        <w:adjustRightInd w:val="0"/>
        <w:ind w:left="0"/>
        <w:jc w:val="both"/>
        <w:rPr>
          <w:rFonts w:ascii="Century Gothic" w:eastAsia="Calibri" w:hAnsi="Century Gothic"/>
          <w:sz w:val="20"/>
          <w:szCs w:val="20"/>
          <w:lang w:eastAsia="es-EC"/>
        </w:rPr>
      </w:pPr>
      <w:r w:rsidRPr="003A310A">
        <w:rPr>
          <w:rFonts w:ascii="Century Gothic" w:eastAsia="Calibri" w:hAnsi="Century Gothic"/>
          <w:sz w:val="20"/>
          <w:szCs w:val="20"/>
          <w:lang w:eastAsia="es-EC"/>
        </w:rPr>
        <w:t>Proyecto CONQUITO-BID/FOMIN.</w:t>
      </w:r>
    </w:p>
    <w:p w:rsidR="00125257" w:rsidRPr="003A310A" w:rsidRDefault="00125257" w:rsidP="00125257">
      <w:pPr>
        <w:pStyle w:val="Prrafodelista"/>
        <w:widowControl w:val="0"/>
        <w:autoSpaceDE w:val="0"/>
        <w:autoSpaceDN w:val="0"/>
        <w:adjustRightInd w:val="0"/>
        <w:ind w:left="0"/>
        <w:jc w:val="both"/>
        <w:rPr>
          <w:rFonts w:ascii="Century Gothic" w:eastAsia="Calibri" w:hAnsi="Century Gothic"/>
          <w:sz w:val="20"/>
          <w:szCs w:val="20"/>
          <w:lang w:eastAsia="es-EC"/>
        </w:rPr>
      </w:pPr>
      <w:r w:rsidRPr="003A310A">
        <w:rPr>
          <w:rFonts w:ascii="Century Gothic" w:eastAsia="Calibri" w:hAnsi="Century Gothic"/>
          <w:sz w:val="20"/>
          <w:szCs w:val="20"/>
          <w:lang w:eastAsia="es-EC"/>
        </w:rPr>
        <w:t xml:space="preserve">Dirección: Av. Maldonado Oe1-172 y Carlos María de la Torre, </w:t>
      </w:r>
    </w:p>
    <w:p w:rsidR="00125257" w:rsidRPr="003A310A" w:rsidRDefault="00125257" w:rsidP="00125257">
      <w:pPr>
        <w:pStyle w:val="Prrafodelista"/>
        <w:widowControl w:val="0"/>
        <w:autoSpaceDE w:val="0"/>
        <w:autoSpaceDN w:val="0"/>
        <w:adjustRightInd w:val="0"/>
        <w:ind w:left="0"/>
        <w:jc w:val="both"/>
        <w:rPr>
          <w:rFonts w:ascii="Century Gothic" w:eastAsia="Calibri" w:hAnsi="Century Gothic"/>
          <w:sz w:val="20"/>
          <w:szCs w:val="20"/>
          <w:lang w:eastAsia="es-EC"/>
        </w:rPr>
      </w:pPr>
      <w:r w:rsidRPr="003A310A">
        <w:rPr>
          <w:rFonts w:ascii="Century Gothic" w:eastAsia="Calibri" w:hAnsi="Century Gothic"/>
          <w:sz w:val="20"/>
          <w:szCs w:val="20"/>
          <w:lang w:eastAsia="es-EC"/>
        </w:rPr>
        <w:t xml:space="preserve">Quito- ECUADOR, oficina de recepción. </w:t>
      </w:r>
    </w:p>
    <w:p w:rsidR="00125257" w:rsidRPr="003A310A" w:rsidRDefault="00125257" w:rsidP="00125257">
      <w:pPr>
        <w:jc w:val="both"/>
        <w:rPr>
          <w:rFonts w:ascii="Century Gothic" w:eastAsia="Calibri" w:hAnsi="Century Gothic"/>
          <w:sz w:val="20"/>
          <w:szCs w:val="20"/>
          <w:lang w:eastAsia="es-EC"/>
        </w:rPr>
      </w:pPr>
      <w:r w:rsidRPr="003A310A">
        <w:rPr>
          <w:rFonts w:ascii="Century Gothic" w:eastAsia="Calibri" w:hAnsi="Century Gothic"/>
          <w:sz w:val="20"/>
          <w:szCs w:val="20"/>
          <w:lang w:eastAsia="es-EC"/>
        </w:rPr>
        <w:t>Telfs: +593.2.3989000.</w:t>
      </w:r>
    </w:p>
    <w:p w:rsidR="00125257" w:rsidRPr="003A310A" w:rsidRDefault="00125257" w:rsidP="00125257">
      <w:pPr>
        <w:jc w:val="both"/>
        <w:rPr>
          <w:rFonts w:ascii="Century Gothic" w:hAnsi="Century Gothic" w:cs="Arial"/>
          <w:sz w:val="20"/>
          <w:szCs w:val="20"/>
        </w:rPr>
      </w:pPr>
    </w:p>
    <w:p w:rsidR="00125257" w:rsidRPr="003A310A" w:rsidRDefault="00125257" w:rsidP="00125257">
      <w:pPr>
        <w:jc w:val="both"/>
        <w:rPr>
          <w:rFonts w:ascii="Century Gothic" w:eastAsia="Calibri" w:hAnsi="Century Gothic"/>
          <w:sz w:val="20"/>
          <w:szCs w:val="20"/>
          <w:lang w:eastAsia="es-EC"/>
        </w:rPr>
      </w:pPr>
      <w:r w:rsidRPr="003A310A">
        <w:rPr>
          <w:rFonts w:ascii="Century Gothic" w:eastAsia="Calibri" w:hAnsi="Century Gothic"/>
          <w:sz w:val="20"/>
          <w:szCs w:val="20"/>
          <w:lang w:eastAsia="es-EC"/>
        </w:rPr>
        <w:t>El sobre cerrado incluirá:</w:t>
      </w:r>
    </w:p>
    <w:p w:rsidR="00125257" w:rsidRPr="003A310A" w:rsidRDefault="00125257" w:rsidP="00125257">
      <w:pPr>
        <w:jc w:val="both"/>
        <w:rPr>
          <w:rFonts w:ascii="Century Gothic" w:eastAsia="Calibri" w:hAnsi="Century Gothic"/>
          <w:sz w:val="20"/>
          <w:szCs w:val="20"/>
          <w:lang w:eastAsia="es-EC"/>
        </w:rPr>
      </w:pPr>
    </w:p>
    <w:p w:rsidR="00125257" w:rsidRPr="003A310A" w:rsidRDefault="00125257" w:rsidP="00125257">
      <w:pPr>
        <w:pStyle w:val="Prrafodelista"/>
        <w:numPr>
          <w:ilvl w:val="0"/>
          <w:numId w:val="14"/>
        </w:numPr>
        <w:jc w:val="both"/>
        <w:rPr>
          <w:rFonts w:ascii="Century Gothic" w:hAnsi="Century Gothic" w:cs="Arial"/>
          <w:sz w:val="20"/>
          <w:szCs w:val="20"/>
        </w:rPr>
      </w:pPr>
      <w:r w:rsidRPr="003A310A">
        <w:rPr>
          <w:rFonts w:ascii="Century Gothic" w:hAnsi="Century Gothic" w:cs="Arial"/>
          <w:sz w:val="20"/>
          <w:szCs w:val="20"/>
        </w:rPr>
        <w:t xml:space="preserve">Expresión de interés en forma física (formularios y documentos de respaldo). </w:t>
      </w:r>
    </w:p>
    <w:p w:rsidR="00125257" w:rsidRPr="003A310A" w:rsidRDefault="00125257" w:rsidP="00125257">
      <w:pPr>
        <w:pStyle w:val="Prrafodelista"/>
        <w:numPr>
          <w:ilvl w:val="0"/>
          <w:numId w:val="14"/>
        </w:numPr>
        <w:jc w:val="both"/>
        <w:rPr>
          <w:rFonts w:ascii="Century Gothic" w:eastAsia="Calibri" w:hAnsi="Century Gothic"/>
          <w:sz w:val="20"/>
          <w:szCs w:val="20"/>
          <w:lang w:eastAsia="es-EC"/>
        </w:rPr>
      </w:pPr>
      <w:r w:rsidRPr="003A310A">
        <w:rPr>
          <w:rFonts w:ascii="Century Gothic" w:hAnsi="Century Gothic" w:cs="Arial"/>
          <w:sz w:val="20"/>
          <w:szCs w:val="20"/>
        </w:rPr>
        <w:t xml:space="preserve">Expresión de interés en formato digital, documentación en </w:t>
      </w:r>
      <w:r w:rsidRPr="003A310A">
        <w:rPr>
          <w:rFonts w:ascii="Century Gothic" w:eastAsia="Calibri" w:hAnsi="Century Gothic"/>
          <w:sz w:val="20"/>
          <w:szCs w:val="20"/>
          <w:lang w:eastAsia="es-EC"/>
        </w:rPr>
        <w:t>CD con los formularios solicitados y los documentos de respaldo en los siguientes formatos:</w:t>
      </w:r>
    </w:p>
    <w:p w:rsidR="00125257" w:rsidRPr="003A310A" w:rsidRDefault="00125257" w:rsidP="00125257">
      <w:pPr>
        <w:jc w:val="both"/>
        <w:rPr>
          <w:rFonts w:ascii="Century Gothic" w:eastAsia="Calibri" w:hAnsi="Century Gothic"/>
          <w:sz w:val="20"/>
          <w:szCs w:val="20"/>
          <w:lang w:eastAsia="es-EC"/>
        </w:rPr>
      </w:pPr>
    </w:p>
    <w:p w:rsidR="00125257" w:rsidRPr="003A310A" w:rsidRDefault="00125257" w:rsidP="00125257">
      <w:pPr>
        <w:pStyle w:val="Prrafodelista"/>
        <w:numPr>
          <w:ilvl w:val="1"/>
          <w:numId w:val="14"/>
        </w:numPr>
        <w:jc w:val="both"/>
        <w:rPr>
          <w:rFonts w:ascii="Century Gothic" w:eastAsia="Calibri" w:hAnsi="Century Gothic"/>
          <w:sz w:val="20"/>
          <w:szCs w:val="20"/>
          <w:lang w:eastAsia="es-EC"/>
        </w:rPr>
      </w:pPr>
      <w:r w:rsidRPr="003A310A">
        <w:rPr>
          <w:rFonts w:ascii="Century Gothic" w:eastAsia="Calibri" w:hAnsi="Century Gothic"/>
          <w:sz w:val="20"/>
          <w:szCs w:val="20"/>
          <w:lang w:eastAsia="es-EC"/>
        </w:rPr>
        <w:t>Acrobat reader (.pdf) formularios con firmas y los documentos de respaldo.</w:t>
      </w:r>
    </w:p>
    <w:p w:rsidR="00125257" w:rsidRPr="003A310A" w:rsidRDefault="00125257" w:rsidP="00125257">
      <w:pPr>
        <w:pStyle w:val="Prrafodelista"/>
        <w:numPr>
          <w:ilvl w:val="1"/>
          <w:numId w:val="14"/>
        </w:numPr>
        <w:jc w:val="both"/>
        <w:rPr>
          <w:rFonts w:ascii="Century Gothic" w:eastAsia="Calibri" w:hAnsi="Century Gothic"/>
          <w:sz w:val="20"/>
          <w:szCs w:val="20"/>
          <w:lang w:eastAsia="es-EC"/>
        </w:rPr>
      </w:pPr>
      <w:r w:rsidRPr="003A310A">
        <w:rPr>
          <w:rFonts w:ascii="Century Gothic" w:eastAsia="Calibri" w:hAnsi="Century Gothic"/>
          <w:sz w:val="20"/>
          <w:szCs w:val="20"/>
          <w:lang w:eastAsia="es-EC"/>
        </w:rPr>
        <w:t>Word (.doc) – formularios.</w:t>
      </w:r>
    </w:p>
    <w:p w:rsidR="00125257" w:rsidRPr="003A310A" w:rsidRDefault="00125257" w:rsidP="00125257">
      <w:pPr>
        <w:pStyle w:val="Prrafodelista"/>
        <w:numPr>
          <w:ilvl w:val="1"/>
          <w:numId w:val="14"/>
        </w:numPr>
        <w:jc w:val="both"/>
        <w:rPr>
          <w:rFonts w:ascii="Century Gothic" w:eastAsia="Calibri" w:hAnsi="Century Gothic"/>
          <w:sz w:val="20"/>
          <w:szCs w:val="20"/>
          <w:lang w:eastAsia="es-EC"/>
        </w:rPr>
      </w:pPr>
      <w:r w:rsidRPr="003A310A">
        <w:rPr>
          <w:rFonts w:ascii="Century Gothic" w:eastAsia="Calibri" w:hAnsi="Century Gothic"/>
          <w:sz w:val="20"/>
          <w:szCs w:val="20"/>
          <w:lang w:eastAsia="es-EC"/>
        </w:rPr>
        <w:t>Excel (.xls) – formularios.</w:t>
      </w:r>
    </w:p>
    <w:p w:rsidR="00125257" w:rsidRPr="003A310A" w:rsidRDefault="00125257" w:rsidP="00125257">
      <w:pPr>
        <w:jc w:val="both"/>
        <w:rPr>
          <w:rFonts w:ascii="Century Gothic" w:hAnsi="Century Gothic"/>
          <w:iCs/>
          <w:sz w:val="20"/>
          <w:szCs w:val="20"/>
        </w:rPr>
      </w:pPr>
    </w:p>
    <w:p w:rsidR="00125257" w:rsidRPr="003A310A" w:rsidRDefault="00125257" w:rsidP="00125257">
      <w:pPr>
        <w:jc w:val="both"/>
        <w:rPr>
          <w:rFonts w:ascii="Century Gothic" w:hAnsi="Century Gothic" w:cs="Arial"/>
          <w:sz w:val="20"/>
          <w:szCs w:val="20"/>
        </w:rPr>
      </w:pPr>
      <w:r w:rsidRPr="003A310A">
        <w:rPr>
          <w:rFonts w:ascii="Century Gothic" w:hAnsi="Century Gothic"/>
          <w:iCs/>
          <w:sz w:val="20"/>
          <w:szCs w:val="20"/>
        </w:rPr>
        <w:t>El Contratante no se responsabilizará en caso de que el correo electrónico o cualquiera de los archivos anexos, no se reciban, sea imposible su apertura, resulten dañados o su contenido resulte ilegible para el software destinado a su lectura (Acrobat Reader, Microsoft Office Word o Excel para Windows 2003), aunque ello se deba a la aplicación de software antivirus, actualizaciones u otros mecanismos de seguridad aplicados por el Contratante</w:t>
      </w:r>
      <w:r w:rsidRPr="003A310A">
        <w:rPr>
          <w:rFonts w:ascii="Century Gothic" w:hAnsi="Century Gothic"/>
          <w:i/>
          <w:iCs/>
          <w:sz w:val="20"/>
          <w:szCs w:val="20"/>
        </w:rPr>
        <w:t>.</w:t>
      </w:r>
    </w:p>
    <w:sectPr w:rsidR="00125257" w:rsidRPr="003A310A" w:rsidSect="008103D4">
      <w:pgSz w:w="12240" w:h="15840"/>
      <w:pgMar w:top="1440"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0B48" w:rsidRDefault="007B0B48" w:rsidP="00476CED">
      <w:r>
        <w:separator/>
      </w:r>
    </w:p>
  </w:endnote>
  <w:endnote w:type="continuationSeparator" w:id="1">
    <w:p w:rsidR="007B0B48" w:rsidRDefault="007B0B48" w:rsidP="00476CED">
      <w:r>
        <w:continuationSeparator/>
      </w:r>
    </w:p>
  </w:endnote>
  <w:endnote w:id="2">
    <w:p w:rsidR="00476CED" w:rsidRPr="003F28C7" w:rsidRDefault="00476CED" w:rsidP="00476CED">
      <w:pPr>
        <w:pStyle w:val="Default"/>
        <w:rPr>
          <w:rFonts w:ascii="Century Gothic" w:hAnsi="Century Gothic" w:cstheme="minorBidi"/>
          <w:b/>
          <w:iCs/>
          <w:color w:val="auto"/>
          <w:sz w:val="16"/>
          <w:szCs w:val="16"/>
          <w:lang w:val="es-ES_tradnl"/>
        </w:rPr>
      </w:pPr>
      <w:r>
        <w:rPr>
          <w:rStyle w:val="Refdenotaalfinal"/>
        </w:rPr>
        <w:endnoteRef/>
      </w:r>
      <w:r w:rsidRPr="003F28C7">
        <w:rPr>
          <w:rFonts w:ascii="Century Gothic" w:hAnsi="Century Gothic" w:cstheme="minorBidi"/>
          <w:b/>
          <w:iCs/>
          <w:color w:val="auto"/>
          <w:sz w:val="16"/>
          <w:szCs w:val="16"/>
          <w:lang w:val="es-ES_tradnl"/>
        </w:rPr>
        <w:t xml:space="preserve">Selección Basada en las Calificaciones de los Consultores (SCC) </w:t>
      </w:r>
    </w:p>
    <w:p w:rsidR="00476CED" w:rsidRPr="003F28C7" w:rsidRDefault="00476CED" w:rsidP="00476CED">
      <w:pPr>
        <w:pStyle w:val="Default"/>
        <w:rPr>
          <w:rFonts w:ascii="Century Gothic" w:hAnsi="Century Gothic" w:cstheme="minorBidi"/>
          <w:iCs/>
          <w:color w:val="auto"/>
          <w:sz w:val="16"/>
          <w:szCs w:val="16"/>
          <w:lang w:val="es-ES_tradnl"/>
        </w:rPr>
      </w:pPr>
    </w:p>
    <w:p w:rsidR="00476CED" w:rsidRPr="003F28C7" w:rsidRDefault="00476CED" w:rsidP="00476CED">
      <w:pPr>
        <w:jc w:val="both"/>
        <w:rPr>
          <w:rFonts w:ascii="Century Gothic" w:hAnsi="Century Gothic"/>
          <w:iCs/>
          <w:sz w:val="16"/>
          <w:szCs w:val="16"/>
        </w:rPr>
      </w:pPr>
      <w:r w:rsidRPr="003F28C7">
        <w:rPr>
          <w:rFonts w:ascii="Century Gothic" w:hAnsi="Century Gothic"/>
          <w:iCs/>
          <w:sz w:val="16"/>
          <w:szCs w:val="16"/>
        </w:rPr>
        <w:t>3.7 Este método se puede utilizar para servicios menores para los cuales no se justifica ni la preparación ni la evaluación de propuestas competitivas. En tales casos, el Prestatario preparará los TR, solicitará expresiones de interés e información sobre la experiencia y la competencia de los consultores en lo que respecta al trabajo, confeccionará una lista corta y seleccionará a la firma que tenga las calificaciones y las referencias más apropiadas. Se pedirá a la firma seleccionada que presente una propuesta técnica conjuntamente con una propuesta de precio y se la invitará luego a negociar el contrato.</w:t>
      </w:r>
    </w:p>
    <w:p w:rsidR="00476CED" w:rsidRPr="00476CED" w:rsidRDefault="00476CED">
      <w:pPr>
        <w:pStyle w:val="Textonotaalfinal"/>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0B48" w:rsidRDefault="007B0B48" w:rsidP="00476CED">
      <w:r>
        <w:separator/>
      </w:r>
    </w:p>
  </w:footnote>
  <w:footnote w:type="continuationSeparator" w:id="1">
    <w:p w:rsidR="007B0B48" w:rsidRDefault="007B0B48" w:rsidP="00476C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42721A"/>
    <w:multiLevelType w:val="hybridMultilevel"/>
    <w:tmpl w:val="CD70C72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37F3DCE"/>
    <w:multiLevelType w:val="hybridMultilevel"/>
    <w:tmpl w:val="A37EB7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DAB7FC9"/>
    <w:multiLevelType w:val="multilevel"/>
    <w:tmpl w:val="E1B2F9AA"/>
    <w:lvl w:ilvl="0">
      <w:start w:val="1"/>
      <w:numFmt w:val="upperRoman"/>
      <w:pStyle w:val="Chapter"/>
      <w:lvlText w:val="%1."/>
      <w:lvlJc w:val="center"/>
      <w:pPr>
        <w:tabs>
          <w:tab w:val="num" w:pos="648"/>
        </w:tabs>
        <w:ind w:left="0" w:firstLine="288"/>
      </w:pPr>
      <w:rPr>
        <w:b/>
        <w:i w:val="0"/>
      </w:rPr>
    </w:lvl>
    <w:lvl w:ilvl="1">
      <w:start w:val="1"/>
      <w:numFmt w:val="decimal"/>
      <w:pStyle w:val="Paragraph"/>
      <w:isLgl/>
      <w:lvlText w:val="%1.%2"/>
      <w:lvlJc w:val="left"/>
      <w:pPr>
        <w:tabs>
          <w:tab w:val="num" w:pos="720"/>
        </w:tabs>
        <w:ind w:left="720" w:hanging="720"/>
      </w:pPr>
    </w:lvl>
    <w:lvl w:ilvl="2">
      <w:start w:val="1"/>
      <w:numFmt w:val="lowerLetter"/>
      <w:pStyle w:val="subpar"/>
      <w:lvlText w:val="%3."/>
      <w:lvlJc w:val="left"/>
      <w:pPr>
        <w:tabs>
          <w:tab w:val="num" w:pos="7452"/>
        </w:tabs>
        <w:ind w:left="7452" w:hanging="432"/>
      </w:pPr>
    </w:lvl>
    <w:lvl w:ilvl="3">
      <w:start w:val="1"/>
      <w:numFmt w:val="lowerRoman"/>
      <w:pStyle w:val="SubSubPar"/>
      <w:lvlText w:val="%4."/>
      <w:lvlJc w:val="right"/>
      <w:pPr>
        <w:tabs>
          <w:tab w:val="num" w:pos="1584"/>
        </w:tabs>
        <w:ind w:left="1584" w:hanging="288"/>
      </w:pPr>
    </w:lvl>
    <w:lvl w:ilvl="4">
      <w:start w:val="1"/>
      <w:numFmt w:val="none"/>
      <w:lvlText w:val=""/>
      <w:lvlJc w:val="left"/>
      <w:pPr>
        <w:tabs>
          <w:tab w:val="num" w:pos="3240"/>
        </w:tabs>
        <w:ind w:left="2880" w:firstLine="0"/>
      </w:pPr>
    </w:lvl>
    <w:lvl w:ilvl="5">
      <w:start w:val="1"/>
      <w:numFmt w:val="none"/>
      <w:lvlText w:val=""/>
      <w:lvlJc w:val="left"/>
      <w:pPr>
        <w:tabs>
          <w:tab w:val="num" w:pos="3960"/>
        </w:tabs>
        <w:ind w:left="3600" w:firstLine="0"/>
      </w:pPr>
    </w:lvl>
    <w:lvl w:ilvl="6">
      <w:start w:val="1"/>
      <w:numFmt w:val="none"/>
      <w:lvlText w:val=""/>
      <w:lvlJc w:val="left"/>
      <w:pPr>
        <w:tabs>
          <w:tab w:val="num" w:pos="4680"/>
        </w:tabs>
        <w:ind w:left="4320" w:firstLine="0"/>
      </w:pPr>
    </w:lvl>
    <w:lvl w:ilvl="7">
      <w:start w:val="1"/>
      <w:numFmt w:val="none"/>
      <w:lvlText w:val=""/>
      <w:lvlJc w:val="left"/>
      <w:pPr>
        <w:tabs>
          <w:tab w:val="num" w:pos="5400"/>
        </w:tabs>
        <w:ind w:left="5040" w:firstLine="0"/>
      </w:pPr>
    </w:lvl>
    <w:lvl w:ilvl="8">
      <w:start w:val="1"/>
      <w:numFmt w:val="none"/>
      <w:lvlText w:val=""/>
      <w:lvlJc w:val="left"/>
      <w:pPr>
        <w:tabs>
          <w:tab w:val="num" w:pos="6120"/>
        </w:tabs>
        <w:ind w:left="5760" w:firstLine="0"/>
      </w:pPr>
    </w:lvl>
  </w:abstractNum>
  <w:abstractNum w:abstractNumId="5">
    <w:nsid w:val="12853B69"/>
    <w:multiLevelType w:val="hybridMultilevel"/>
    <w:tmpl w:val="7BC4A1D0"/>
    <w:lvl w:ilvl="0" w:tplc="300A0019">
      <w:start w:val="1"/>
      <w:numFmt w:val="lowerLetter"/>
      <w:lvlText w:val="%1."/>
      <w:lvlJc w:val="left"/>
      <w:pPr>
        <w:ind w:left="720" w:hanging="360"/>
      </w:pPr>
      <w:rPr>
        <w:rFont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nsid w:val="12877236"/>
    <w:multiLevelType w:val="multilevel"/>
    <w:tmpl w:val="12966D2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F3A1B22"/>
    <w:multiLevelType w:val="hybridMultilevel"/>
    <w:tmpl w:val="E99823D8"/>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nsid w:val="27285CB2"/>
    <w:multiLevelType w:val="hybridMultilevel"/>
    <w:tmpl w:val="7BC4A1D0"/>
    <w:lvl w:ilvl="0" w:tplc="300A0019">
      <w:start w:val="1"/>
      <w:numFmt w:val="lowerLetter"/>
      <w:lvlText w:val="%1."/>
      <w:lvlJc w:val="left"/>
      <w:pPr>
        <w:ind w:left="720" w:hanging="360"/>
      </w:pPr>
      <w:rPr>
        <w:rFont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nsid w:val="3DB10246"/>
    <w:multiLevelType w:val="hybridMultilevel"/>
    <w:tmpl w:val="CB948D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41CD2446"/>
    <w:multiLevelType w:val="hybridMultilevel"/>
    <w:tmpl w:val="7BC4A1D0"/>
    <w:lvl w:ilvl="0" w:tplc="300A0019">
      <w:start w:val="1"/>
      <w:numFmt w:val="lowerLetter"/>
      <w:lvlText w:val="%1."/>
      <w:lvlJc w:val="left"/>
      <w:pPr>
        <w:ind w:left="720" w:hanging="360"/>
      </w:pPr>
      <w:rPr>
        <w:rFont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nsid w:val="467E0A66"/>
    <w:multiLevelType w:val="hybridMultilevel"/>
    <w:tmpl w:val="7BC4A1D0"/>
    <w:lvl w:ilvl="0" w:tplc="300A0019">
      <w:start w:val="1"/>
      <w:numFmt w:val="lowerLetter"/>
      <w:lvlText w:val="%1."/>
      <w:lvlJc w:val="left"/>
      <w:pPr>
        <w:ind w:left="720" w:hanging="360"/>
      </w:pPr>
      <w:rPr>
        <w:rFont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
    <w:nsid w:val="4D6E4381"/>
    <w:multiLevelType w:val="hybridMultilevel"/>
    <w:tmpl w:val="CB4EF4CE"/>
    <w:lvl w:ilvl="0" w:tplc="D3748524">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5FC12B49"/>
    <w:multiLevelType w:val="hybridMultilevel"/>
    <w:tmpl w:val="87BCC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0090669"/>
    <w:multiLevelType w:val="hybridMultilevel"/>
    <w:tmpl w:val="4DECD0EC"/>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5">
    <w:nsid w:val="627D10C3"/>
    <w:multiLevelType w:val="hybridMultilevel"/>
    <w:tmpl w:val="F70A06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98706EA"/>
    <w:multiLevelType w:val="hybridMultilevel"/>
    <w:tmpl w:val="425E898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7B4F64E4"/>
    <w:multiLevelType w:val="hybridMultilevel"/>
    <w:tmpl w:val="176270B4"/>
    <w:lvl w:ilvl="0" w:tplc="CF0A6EE0">
      <w:start w:val="1"/>
      <w:numFmt w:val="lowerLetter"/>
      <w:lvlText w:val="%1)"/>
      <w:lvlJc w:val="left"/>
      <w:pPr>
        <w:ind w:left="1068" w:hanging="360"/>
      </w:pPr>
      <w:rPr>
        <w:rFonts w:hint="default"/>
      </w:rPr>
    </w:lvl>
    <w:lvl w:ilvl="1" w:tplc="300A0019" w:tentative="1">
      <w:start w:val="1"/>
      <w:numFmt w:val="lowerLetter"/>
      <w:lvlText w:val="%2."/>
      <w:lvlJc w:val="left"/>
      <w:pPr>
        <w:ind w:left="1788" w:hanging="360"/>
      </w:pPr>
    </w:lvl>
    <w:lvl w:ilvl="2" w:tplc="300A001B" w:tentative="1">
      <w:start w:val="1"/>
      <w:numFmt w:val="lowerRoman"/>
      <w:lvlText w:val="%3."/>
      <w:lvlJc w:val="right"/>
      <w:pPr>
        <w:ind w:left="2508" w:hanging="180"/>
      </w:pPr>
    </w:lvl>
    <w:lvl w:ilvl="3" w:tplc="300A000F" w:tentative="1">
      <w:start w:val="1"/>
      <w:numFmt w:val="decimal"/>
      <w:lvlText w:val="%4."/>
      <w:lvlJc w:val="left"/>
      <w:pPr>
        <w:ind w:left="3228" w:hanging="360"/>
      </w:pPr>
    </w:lvl>
    <w:lvl w:ilvl="4" w:tplc="300A0019" w:tentative="1">
      <w:start w:val="1"/>
      <w:numFmt w:val="lowerLetter"/>
      <w:lvlText w:val="%5."/>
      <w:lvlJc w:val="left"/>
      <w:pPr>
        <w:ind w:left="3948" w:hanging="360"/>
      </w:pPr>
    </w:lvl>
    <w:lvl w:ilvl="5" w:tplc="300A001B" w:tentative="1">
      <w:start w:val="1"/>
      <w:numFmt w:val="lowerRoman"/>
      <w:lvlText w:val="%6."/>
      <w:lvlJc w:val="right"/>
      <w:pPr>
        <w:ind w:left="4668" w:hanging="180"/>
      </w:pPr>
    </w:lvl>
    <w:lvl w:ilvl="6" w:tplc="300A000F" w:tentative="1">
      <w:start w:val="1"/>
      <w:numFmt w:val="decimal"/>
      <w:lvlText w:val="%7."/>
      <w:lvlJc w:val="left"/>
      <w:pPr>
        <w:ind w:left="5388" w:hanging="360"/>
      </w:pPr>
    </w:lvl>
    <w:lvl w:ilvl="7" w:tplc="300A0019" w:tentative="1">
      <w:start w:val="1"/>
      <w:numFmt w:val="lowerLetter"/>
      <w:lvlText w:val="%8."/>
      <w:lvlJc w:val="left"/>
      <w:pPr>
        <w:ind w:left="6108" w:hanging="360"/>
      </w:pPr>
    </w:lvl>
    <w:lvl w:ilvl="8" w:tplc="300A001B" w:tentative="1">
      <w:start w:val="1"/>
      <w:numFmt w:val="lowerRoman"/>
      <w:lvlText w:val="%9."/>
      <w:lvlJc w:val="right"/>
      <w:pPr>
        <w:ind w:left="6828" w:hanging="180"/>
      </w:pPr>
    </w:lvl>
  </w:abstractNum>
  <w:abstractNum w:abstractNumId="18">
    <w:nsid w:val="7C97796B"/>
    <w:multiLevelType w:val="multilevel"/>
    <w:tmpl w:val="B8A65534"/>
    <w:lvl w:ilvl="0">
      <w:start w:val="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13"/>
  </w:num>
  <w:num w:numId="4">
    <w:abstractNumId w:val="15"/>
  </w:num>
  <w:num w:numId="5">
    <w:abstractNumId w:val="4"/>
  </w:num>
  <w:num w:numId="6">
    <w:abstractNumId w:val="18"/>
  </w:num>
  <w:num w:numId="7">
    <w:abstractNumId w:val="6"/>
  </w:num>
  <w:num w:numId="8">
    <w:abstractNumId w:val="12"/>
  </w:num>
  <w:num w:numId="9">
    <w:abstractNumId w:val="14"/>
  </w:num>
  <w:num w:numId="10">
    <w:abstractNumId w:val="7"/>
  </w:num>
  <w:num w:numId="11">
    <w:abstractNumId w:val="17"/>
  </w:num>
  <w:num w:numId="12">
    <w:abstractNumId w:val="3"/>
  </w:num>
  <w:num w:numId="13">
    <w:abstractNumId w:val="9"/>
  </w:num>
  <w:num w:numId="14">
    <w:abstractNumId w:val="16"/>
  </w:num>
  <w:num w:numId="15">
    <w:abstractNumId w:val="11"/>
  </w:num>
  <w:num w:numId="16">
    <w:abstractNumId w:val="5"/>
  </w:num>
  <w:num w:numId="17">
    <w:abstractNumId w:val="8"/>
  </w:num>
  <w:num w:numId="18">
    <w:abstractNumId w:val="10"/>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useFELayout/>
  </w:compat>
  <w:rsids>
    <w:rsidRoot w:val="008103D4"/>
    <w:rsid w:val="0000215E"/>
    <w:rsid w:val="000649D7"/>
    <w:rsid w:val="000F39A2"/>
    <w:rsid w:val="00114C90"/>
    <w:rsid w:val="00125257"/>
    <w:rsid w:val="001D3C34"/>
    <w:rsid w:val="001D4851"/>
    <w:rsid w:val="001D68DA"/>
    <w:rsid w:val="0024221B"/>
    <w:rsid w:val="002D4C13"/>
    <w:rsid w:val="003868A8"/>
    <w:rsid w:val="003A310A"/>
    <w:rsid w:val="003B4AA8"/>
    <w:rsid w:val="003D7D82"/>
    <w:rsid w:val="00476CED"/>
    <w:rsid w:val="00483342"/>
    <w:rsid w:val="004850AA"/>
    <w:rsid w:val="004E05B7"/>
    <w:rsid w:val="0052452B"/>
    <w:rsid w:val="00551D65"/>
    <w:rsid w:val="005A08FD"/>
    <w:rsid w:val="005D324B"/>
    <w:rsid w:val="00601EEC"/>
    <w:rsid w:val="0060561E"/>
    <w:rsid w:val="006A12EF"/>
    <w:rsid w:val="007B0B48"/>
    <w:rsid w:val="007E27AD"/>
    <w:rsid w:val="007E3D45"/>
    <w:rsid w:val="007E725C"/>
    <w:rsid w:val="0080562A"/>
    <w:rsid w:val="008103D4"/>
    <w:rsid w:val="00841292"/>
    <w:rsid w:val="00A567A4"/>
    <w:rsid w:val="00A7333D"/>
    <w:rsid w:val="00A77C16"/>
    <w:rsid w:val="00AA5888"/>
    <w:rsid w:val="00B17886"/>
    <w:rsid w:val="00B60973"/>
    <w:rsid w:val="00BA0054"/>
    <w:rsid w:val="00C06515"/>
    <w:rsid w:val="00C7214D"/>
    <w:rsid w:val="00C8155F"/>
    <w:rsid w:val="00CD3043"/>
    <w:rsid w:val="00D17938"/>
    <w:rsid w:val="00D301E9"/>
    <w:rsid w:val="00D43D88"/>
    <w:rsid w:val="00E74599"/>
    <w:rsid w:val="00EF4796"/>
    <w:rsid w:val="00F141A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8FD"/>
  </w:style>
  <w:style w:type="paragraph" w:styleId="Ttulo1">
    <w:name w:val="heading 1"/>
    <w:basedOn w:val="Normal"/>
    <w:next w:val="Normal"/>
    <w:link w:val="Ttulo1Car"/>
    <w:uiPriority w:val="99"/>
    <w:qFormat/>
    <w:rsid w:val="006A12EF"/>
    <w:pPr>
      <w:keepNext/>
      <w:spacing w:before="240" w:after="60"/>
      <w:jc w:val="both"/>
      <w:outlineLvl w:val="0"/>
    </w:pPr>
    <w:rPr>
      <w:rFonts w:ascii="Arial" w:eastAsia="Times New Roman" w:hAnsi="Arial" w:cs="Times New Roman"/>
      <w:b/>
      <w:bCs/>
      <w:kern w:val="32"/>
      <w:sz w:val="32"/>
      <w:szCs w:val="32"/>
      <w:lang w:val="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103D4"/>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8103D4"/>
    <w:rPr>
      <w:rFonts w:ascii="Lucida Grande" w:hAnsi="Lucida Grande" w:cs="Lucida Grande"/>
      <w:sz w:val="18"/>
      <w:szCs w:val="18"/>
    </w:rPr>
  </w:style>
  <w:style w:type="paragraph" w:styleId="Prrafodelista">
    <w:name w:val="List Paragraph"/>
    <w:aliases w:val="Párrafo de lista SUBCAPITULO"/>
    <w:basedOn w:val="Normal"/>
    <w:link w:val="PrrafodelistaCar"/>
    <w:uiPriority w:val="34"/>
    <w:qFormat/>
    <w:rsid w:val="00C06515"/>
    <w:pPr>
      <w:ind w:left="720"/>
      <w:contextualSpacing/>
    </w:pPr>
  </w:style>
  <w:style w:type="paragraph" w:customStyle="1" w:styleId="Newpage">
    <w:name w:val="Newpage"/>
    <w:basedOn w:val="Normal"/>
    <w:rsid w:val="00D17938"/>
    <w:pPr>
      <w:tabs>
        <w:tab w:val="left" w:pos="3060"/>
      </w:tabs>
      <w:jc w:val="center"/>
    </w:pPr>
    <w:rPr>
      <w:rFonts w:ascii="Times New Roman" w:eastAsia="Times New Roman" w:hAnsi="Times New Roman" w:cs="Times New Roman"/>
      <w:b/>
      <w:smallCaps/>
      <w:szCs w:val="20"/>
      <w:lang w:val="es-ES"/>
    </w:rPr>
  </w:style>
  <w:style w:type="paragraph" w:styleId="Ttulo">
    <w:name w:val="Title"/>
    <w:basedOn w:val="Normal"/>
    <w:link w:val="TtuloCar"/>
    <w:uiPriority w:val="99"/>
    <w:qFormat/>
    <w:rsid w:val="00F141A2"/>
    <w:pPr>
      <w:jc w:val="center"/>
    </w:pPr>
    <w:rPr>
      <w:rFonts w:ascii="Times New Roman" w:eastAsia="Times New Roman" w:hAnsi="Times New Roman" w:cs="Times New Roman"/>
      <w:b/>
      <w:bCs/>
      <w:szCs w:val="20"/>
      <w:lang w:val="es-EC"/>
    </w:rPr>
  </w:style>
  <w:style w:type="character" w:customStyle="1" w:styleId="TtuloCar">
    <w:name w:val="Título Car"/>
    <w:basedOn w:val="Fuentedeprrafopredeter"/>
    <w:link w:val="Ttulo"/>
    <w:uiPriority w:val="99"/>
    <w:rsid w:val="00F141A2"/>
    <w:rPr>
      <w:rFonts w:ascii="Times New Roman" w:eastAsia="Times New Roman" w:hAnsi="Times New Roman" w:cs="Times New Roman"/>
      <w:b/>
      <w:bCs/>
      <w:szCs w:val="20"/>
      <w:lang w:val="es-EC"/>
    </w:rPr>
  </w:style>
  <w:style w:type="paragraph" w:customStyle="1" w:styleId="Chapter">
    <w:name w:val="Chapter"/>
    <w:basedOn w:val="Normal"/>
    <w:next w:val="Normal"/>
    <w:uiPriority w:val="99"/>
    <w:rsid w:val="00F141A2"/>
    <w:pPr>
      <w:numPr>
        <w:numId w:val="5"/>
      </w:numPr>
      <w:tabs>
        <w:tab w:val="left" w:pos="1440"/>
      </w:tabs>
      <w:spacing w:after="240"/>
      <w:jc w:val="center"/>
    </w:pPr>
    <w:rPr>
      <w:rFonts w:ascii="Times New Roman" w:eastAsia="Times New Roman" w:hAnsi="Times New Roman" w:cs="Times New Roman"/>
      <w:b/>
      <w:smallCaps/>
      <w:noProof/>
      <w:szCs w:val="20"/>
      <w:lang w:val="en-US"/>
    </w:rPr>
  </w:style>
  <w:style w:type="paragraph" w:customStyle="1" w:styleId="Paragraph">
    <w:name w:val="Paragraph"/>
    <w:aliases w:val="p,PARAGRAPH,PG,pa,at"/>
    <w:basedOn w:val="Sangradetextonormal"/>
    <w:link w:val="ParagraphChar"/>
    <w:uiPriority w:val="99"/>
    <w:rsid w:val="00F141A2"/>
    <w:pPr>
      <w:numPr>
        <w:ilvl w:val="1"/>
        <w:numId w:val="5"/>
      </w:numPr>
      <w:spacing w:before="120"/>
      <w:jc w:val="both"/>
      <w:outlineLvl w:val="1"/>
    </w:pPr>
    <w:rPr>
      <w:rFonts w:ascii="Times New Roman" w:eastAsia="Times New Roman" w:hAnsi="Times New Roman" w:cs="Times New Roman"/>
      <w:szCs w:val="20"/>
      <w:lang w:val="en-US"/>
    </w:rPr>
  </w:style>
  <w:style w:type="paragraph" w:customStyle="1" w:styleId="subpar">
    <w:name w:val="subpar"/>
    <w:basedOn w:val="Sangra3detindependiente"/>
    <w:uiPriority w:val="99"/>
    <w:rsid w:val="00F141A2"/>
    <w:pPr>
      <w:numPr>
        <w:ilvl w:val="2"/>
        <w:numId w:val="5"/>
      </w:numPr>
      <w:tabs>
        <w:tab w:val="clear" w:pos="7452"/>
      </w:tabs>
      <w:spacing w:before="120"/>
      <w:ind w:left="283" w:firstLine="0"/>
      <w:jc w:val="both"/>
      <w:outlineLvl w:val="2"/>
    </w:pPr>
    <w:rPr>
      <w:rFonts w:ascii="Times New Roman" w:eastAsia="Times New Roman" w:hAnsi="Times New Roman" w:cs="Times New Roman"/>
      <w:sz w:val="24"/>
      <w:szCs w:val="20"/>
      <w:lang w:val="en-US"/>
    </w:rPr>
  </w:style>
  <w:style w:type="paragraph" w:customStyle="1" w:styleId="SubSubPar">
    <w:name w:val="SubSubPar"/>
    <w:basedOn w:val="subpar"/>
    <w:uiPriority w:val="99"/>
    <w:rsid w:val="00F141A2"/>
    <w:pPr>
      <w:numPr>
        <w:ilvl w:val="3"/>
      </w:numPr>
      <w:tabs>
        <w:tab w:val="clear" w:pos="1584"/>
        <w:tab w:val="left" w:pos="0"/>
      </w:tabs>
    </w:pPr>
  </w:style>
  <w:style w:type="character" w:customStyle="1" w:styleId="ParagraphChar">
    <w:name w:val="Paragraph Char"/>
    <w:link w:val="Paragraph"/>
    <w:uiPriority w:val="99"/>
    <w:locked/>
    <w:rsid w:val="00F141A2"/>
    <w:rPr>
      <w:rFonts w:ascii="Times New Roman" w:eastAsia="Times New Roman" w:hAnsi="Times New Roman" w:cs="Times New Roman"/>
      <w:szCs w:val="20"/>
      <w:lang w:val="en-US"/>
    </w:rPr>
  </w:style>
  <w:style w:type="paragraph" w:styleId="Sangradetextonormal">
    <w:name w:val="Body Text Indent"/>
    <w:basedOn w:val="Normal"/>
    <w:link w:val="SangradetextonormalCar"/>
    <w:uiPriority w:val="99"/>
    <w:semiHidden/>
    <w:unhideWhenUsed/>
    <w:rsid w:val="00F141A2"/>
    <w:pPr>
      <w:spacing w:after="120"/>
      <w:ind w:left="283"/>
    </w:pPr>
  </w:style>
  <w:style w:type="character" w:customStyle="1" w:styleId="SangradetextonormalCar">
    <w:name w:val="Sangría de texto normal Car"/>
    <w:basedOn w:val="Fuentedeprrafopredeter"/>
    <w:link w:val="Sangradetextonormal"/>
    <w:uiPriority w:val="99"/>
    <w:semiHidden/>
    <w:rsid w:val="00F141A2"/>
  </w:style>
  <w:style w:type="paragraph" w:styleId="Sangra3detindependiente">
    <w:name w:val="Body Text Indent 3"/>
    <w:basedOn w:val="Normal"/>
    <w:link w:val="Sangra3detindependienteCar"/>
    <w:uiPriority w:val="99"/>
    <w:semiHidden/>
    <w:unhideWhenUsed/>
    <w:rsid w:val="00F141A2"/>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F141A2"/>
    <w:rPr>
      <w:sz w:val="16"/>
      <w:szCs w:val="16"/>
    </w:rPr>
  </w:style>
  <w:style w:type="character" w:customStyle="1" w:styleId="PrrafodelistaCar">
    <w:name w:val="Párrafo de lista Car"/>
    <w:aliases w:val="Párrafo de lista SUBCAPITULO Car"/>
    <w:link w:val="Prrafodelista"/>
    <w:uiPriority w:val="34"/>
    <w:locked/>
    <w:rsid w:val="00F141A2"/>
  </w:style>
  <w:style w:type="paragraph" w:customStyle="1" w:styleId="Sinespaciado1">
    <w:name w:val="Sin espaciado1"/>
    <w:link w:val="SinespaciadoCar"/>
    <w:uiPriority w:val="1"/>
    <w:qFormat/>
    <w:rsid w:val="00F141A2"/>
    <w:rPr>
      <w:rFonts w:ascii="Calibri" w:eastAsia="Calibri" w:hAnsi="Calibri" w:cs="Times New Roman"/>
      <w:sz w:val="22"/>
      <w:szCs w:val="22"/>
      <w:lang w:val="es-EC"/>
    </w:rPr>
  </w:style>
  <w:style w:type="character" w:customStyle="1" w:styleId="SinespaciadoCar">
    <w:name w:val="Sin espaciado Car"/>
    <w:link w:val="Sinespaciado1"/>
    <w:uiPriority w:val="1"/>
    <w:locked/>
    <w:rsid w:val="00F141A2"/>
    <w:rPr>
      <w:rFonts w:ascii="Calibri" w:eastAsia="Calibri" w:hAnsi="Calibri" w:cs="Times New Roman"/>
      <w:sz w:val="22"/>
      <w:szCs w:val="22"/>
      <w:lang w:val="es-EC"/>
    </w:rPr>
  </w:style>
  <w:style w:type="paragraph" w:styleId="Textonotaalfinal">
    <w:name w:val="endnote text"/>
    <w:basedOn w:val="Normal"/>
    <w:link w:val="TextonotaalfinalCar"/>
    <w:uiPriority w:val="99"/>
    <w:semiHidden/>
    <w:unhideWhenUsed/>
    <w:rsid w:val="00476CED"/>
    <w:rPr>
      <w:sz w:val="20"/>
      <w:szCs w:val="20"/>
    </w:rPr>
  </w:style>
  <w:style w:type="character" w:customStyle="1" w:styleId="TextonotaalfinalCar">
    <w:name w:val="Texto nota al final Car"/>
    <w:basedOn w:val="Fuentedeprrafopredeter"/>
    <w:link w:val="Textonotaalfinal"/>
    <w:uiPriority w:val="99"/>
    <w:semiHidden/>
    <w:rsid w:val="00476CED"/>
    <w:rPr>
      <w:sz w:val="20"/>
      <w:szCs w:val="20"/>
    </w:rPr>
  </w:style>
  <w:style w:type="character" w:styleId="Refdenotaalfinal">
    <w:name w:val="endnote reference"/>
    <w:basedOn w:val="Fuentedeprrafopredeter"/>
    <w:uiPriority w:val="99"/>
    <w:semiHidden/>
    <w:unhideWhenUsed/>
    <w:rsid w:val="00476CED"/>
    <w:rPr>
      <w:vertAlign w:val="superscript"/>
    </w:rPr>
  </w:style>
  <w:style w:type="paragraph" w:customStyle="1" w:styleId="Default">
    <w:name w:val="Default"/>
    <w:rsid w:val="00476CED"/>
    <w:pPr>
      <w:autoSpaceDE w:val="0"/>
      <w:autoSpaceDN w:val="0"/>
      <w:adjustRightInd w:val="0"/>
    </w:pPr>
    <w:rPr>
      <w:rFonts w:ascii="Times New Roman" w:hAnsi="Times New Roman" w:cs="Times New Roman"/>
      <w:color w:val="000000"/>
      <w:lang w:val="es-ES"/>
    </w:rPr>
  </w:style>
  <w:style w:type="paragraph" w:styleId="Textoindependiente">
    <w:name w:val="Body Text"/>
    <w:basedOn w:val="Normal"/>
    <w:link w:val="TextoindependienteCar"/>
    <w:uiPriority w:val="99"/>
    <w:semiHidden/>
    <w:unhideWhenUsed/>
    <w:rsid w:val="005D324B"/>
    <w:pPr>
      <w:spacing w:after="120"/>
    </w:pPr>
  </w:style>
  <w:style w:type="character" w:customStyle="1" w:styleId="TextoindependienteCar">
    <w:name w:val="Texto independiente Car"/>
    <w:basedOn w:val="Fuentedeprrafopredeter"/>
    <w:link w:val="Textoindependiente"/>
    <w:uiPriority w:val="99"/>
    <w:semiHidden/>
    <w:rsid w:val="005D324B"/>
  </w:style>
  <w:style w:type="character" w:customStyle="1" w:styleId="Ttulo1Car">
    <w:name w:val="Título 1 Car"/>
    <w:basedOn w:val="Fuentedeprrafopredeter"/>
    <w:link w:val="Ttulo1"/>
    <w:uiPriority w:val="99"/>
    <w:rsid w:val="006A12EF"/>
    <w:rPr>
      <w:rFonts w:ascii="Arial" w:eastAsia="Times New Roman" w:hAnsi="Arial" w:cs="Times New Roman"/>
      <w:b/>
      <w:bCs/>
      <w:kern w:val="32"/>
      <w:sz w:val="32"/>
      <w:szCs w:val="32"/>
      <w:lang w:val="es-EC"/>
    </w:rPr>
  </w:style>
</w:styles>
</file>

<file path=word/webSettings.xml><?xml version="1.0" encoding="utf-8"?>
<w:webSettings xmlns:r="http://schemas.openxmlformats.org/officeDocument/2006/relationships" xmlns:w="http://schemas.openxmlformats.org/wordprocessingml/2006/main">
  <w:divs>
    <w:div w:id="5429872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09D79-7F5B-49D5-B517-E8D269C16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1718</Words>
  <Characters>9450</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11146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Tobar</dc:creator>
  <cp:lastModifiedBy>dmejia</cp:lastModifiedBy>
  <cp:revision>2</cp:revision>
  <dcterms:created xsi:type="dcterms:W3CDTF">2016-05-23T21:12:00Z</dcterms:created>
  <dcterms:modified xsi:type="dcterms:W3CDTF">2016-05-23T21:12:00Z</dcterms:modified>
</cp:coreProperties>
</file>